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0E35" w:rsidRPr="00192C67" w:rsidRDefault="00A50917" w:rsidP="00663FB1">
      <w:pPr>
        <w:spacing w:after="0" w:line="240" w:lineRule="auto"/>
        <w:jc w:val="right"/>
        <w:rPr>
          <w:rFonts w:ascii="Cambria" w:hAnsi="Cambria" w:cstheme="minorHAnsi"/>
          <w:b/>
          <w:bCs/>
          <w:sz w:val="24"/>
          <w:szCs w:val="24"/>
        </w:rPr>
      </w:pPr>
      <w:r w:rsidRPr="00192C67">
        <w:rPr>
          <w:rFonts w:ascii="Cambria" w:hAnsi="Cambria" w:cstheme="minorHAnsi"/>
          <w:b/>
          <w:bCs/>
          <w:sz w:val="24"/>
          <w:szCs w:val="24"/>
        </w:rPr>
        <w:t xml:space="preserve"> </w:t>
      </w:r>
      <w:r w:rsidR="001544BF" w:rsidRPr="00192C67">
        <w:rPr>
          <w:rFonts w:ascii="Cambria" w:hAnsi="Cambria" w:cstheme="minorHAnsi"/>
          <w:b/>
          <w:bCs/>
          <w:sz w:val="24"/>
          <w:szCs w:val="24"/>
        </w:rPr>
        <w:t xml:space="preserve">ANEXA </w:t>
      </w:r>
      <w:r w:rsidR="0014185A" w:rsidRPr="00192C67">
        <w:rPr>
          <w:rFonts w:ascii="Cambria" w:hAnsi="Cambria" w:cstheme="minorHAnsi"/>
          <w:b/>
          <w:bCs/>
          <w:sz w:val="24"/>
          <w:szCs w:val="24"/>
        </w:rPr>
        <w:t>1</w:t>
      </w:r>
    </w:p>
    <w:p w:rsidR="00610E35" w:rsidRPr="00192C67" w:rsidRDefault="00610E35" w:rsidP="00663FB1">
      <w:pPr>
        <w:spacing w:after="0" w:line="240" w:lineRule="auto"/>
        <w:jc w:val="center"/>
        <w:rPr>
          <w:rFonts w:ascii="Cambria" w:hAnsi="Cambria" w:cstheme="minorHAnsi"/>
          <w:b/>
          <w:bCs/>
          <w:sz w:val="24"/>
          <w:szCs w:val="24"/>
        </w:rPr>
      </w:pPr>
    </w:p>
    <w:p w:rsidR="0069582D" w:rsidRPr="00192C67" w:rsidRDefault="00610E35" w:rsidP="00663FB1">
      <w:pPr>
        <w:spacing w:after="0" w:line="240" w:lineRule="auto"/>
        <w:jc w:val="center"/>
        <w:rPr>
          <w:rFonts w:ascii="Cambria" w:hAnsi="Cambria" w:cstheme="minorHAnsi"/>
          <w:b/>
          <w:bCs/>
          <w:sz w:val="24"/>
          <w:szCs w:val="24"/>
        </w:rPr>
      </w:pPr>
      <w:r w:rsidRPr="00192C67">
        <w:rPr>
          <w:rFonts w:ascii="Cambria" w:hAnsi="Cambria" w:cstheme="minorHAnsi"/>
          <w:b/>
          <w:bCs/>
          <w:sz w:val="24"/>
          <w:szCs w:val="24"/>
        </w:rPr>
        <w:t>DETALIERE PRIVIND PUNCTAJUL ACORDAT</w:t>
      </w:r>
    </w:p>
    <w:p w:rsidR="00CD39CE" w:rsidRPr="00192C67" w:rsidRDefault="00CD39CE" w:rsidP="00663FB1">
      <w:pPr>
        <w:spacing w:after="0" w:line="240" w:lineRule="auto"/>
        <w:jc w:val="center"/>
        <w:rPr>
          <w:rFonts w:ascii="Cambria" w:hAnsi="Cambria" w:cstheme="minorHAnsi"/>
          <w:b/>
          <w:bCs/>
          <w:sz w:val="24"/>
          <w:szCs w:val="24"/>
        </w:rPr>
      </w:pPr>
    </w:p>
    <w:p w:rsidR="00610E35" w:rsidRPr="00192C67" w:rsidRDefault="00610E35" w:rsidP="00663FB1">
      <w:pPr>
        <w:spacing w:after="0" w:line="240" w:lineRule="auto"/>
        <w:jc w:val="center"/>
        <w:rPr>
          <w:rFonts w:ascii="Cambria" w:hAnsi="Cambria" w:cstheme="minorHAnsi"/>
          <w:b/>
          <w:bCs/>
          <w:sz w:val="24"/>
          <w:szCs w:val="24"/>
        </w:rPr>
      </w:pPr>
    </w:p>
    <w:p w:rsidR="00663FB1" w:rsidRPr="00192C67" w:rsidRDefault="00663FB1" w:rsidP="00663FB1">
      <w:pPr>
        <w:spacing w:after="0" w:line="240" w:lineRule="auto"/>
        <w:jc w:val="both"/>
        <w:rPr>
          <w:rFonts w:ascii="Cambria" w:eastAsia="Calibri" w:hAnsi="Cambria"/>
          <w:b/>
          <w:sz w:val="24"/>
          <w:szCs w:val="24"/>
        </w:rPr>
      </w:pPr>
      <w:r w:rsidRPr="00192C67">
        <w:rPr>
          <w:rFonts w:ascii="Cambria" w:eastAsia="Calibri" w:hAnsi="Cambria"/>
          <w:b/>
          <w:sz w:val="24"/>
          <w:szCs w:val="24"/>
        </w:rPr>
        <w:t>Factori de evaluare:</w:t>
      </w:r>
    </w:p>
    <w:p w:rsidR="00663FB1" w:rsidRPr="00192C67" w:rsidRDefault="00663FB1" w:rsidP="00663FB1">
      <w:pPr>
        <w:spacing w:after="0" w:line="240" w:lineRule="auto"/>
        <w:jc w:val="both"/>
        <w:rPr>
          <w:rFonts w:ascii="Cambria" w:eastAsia="Calibri" w:hAnsi="Cambria"/>
          <w:b/>
          <w:bCs/>
          <w:sz w:val="24"/>
          <w:szCs w:val="24"/>
        </w:rPr>
      </w:pPr>
      <w:r w:rsidRPr="00192C67">
        <w:rPr>
          <w:rFonts w:ascii="Cambria" w:eastAsia="Calibri" w:hAnsi="Cambria"/>
          <w:b/>
          <w:bCs/>
          <w:sz w:val="24"/>
          <w:szCs w:val="24"/>
        </w:rPr>
        <w:t xml:space="preserve">1.  Prețul ofertei – </w:t>
      </w:r>
      <w:proofErr w:type="gramStart"/>
      <w:r w:rsidRPr="00192C67">
        <w:rPr>
          <w:rFonts w:ascii="Cambria" w:eastAsia="Calibri" w:hAnsi="Cambria"/>
          <w:b/>
          <w:bCs/>
          <w:sz w:val="24"/>
          <w:szCs w:val="24"/>
        </w:rPr>
        <w:t>( P</w:t>
      </w:r>
      <w:proofErr w:type="gramEnd"/>
      <w:r w:rsidRPr="00192C67">
        <w:rPr>
          <w:rFonts w:ascii="Cambria" w:eastAsia="Calibri" w:hAnsi="Cambria"/>
          <w:b/>
          <w:bCs/>
          <w:sz w:val="24"/>
          <w:szCs w:val="24"/>
        </w:rPr>
        <w:t>1)</w:t>
      </w:r>
    </w:p>
    <w:p w:rsidR="00663FB1" w:rsidRPr="00192C67" w:rsidRDefault="00663FB1" w:rsidP="00663FB1">
      <w:pPr>
        <w:spacing w:after="0" w:line="240" w:lineRule="auto"/>
        <w:ind w:firstLine="270"/>
        <w:jc w:val="both"/>
        <w:rPr>
          <w:rFonts w:ascii="Cambria" w:eastAsia="Calibri" w:hAnsi="Cambria"/>
          <w:b/>
          <w:bCs/>
          <w:sz w:val="24"/>
          <w:szCs w:val="24"/>
        </w:rPr>
      </w:pPr>
      <w:r w:rsidRPr="00192C67">
        <w:rPr>
          <w:rFonts w:ascii="Cambria" w:eastAsia="Calibri" w:hAnsi="Cambria"/>
          <w:b/>
          <w:bCs/>
          <w:sz w:val="24"/>
          <w:szCs w:val="24"/>
        </w:rPr>
        <w:t xml:space="preserve">  - pondere 40.00%    </w:t>
      </w:r>
    </w:p>
    <w:p w:rsidR="00663FB1" w:rsidRPr="00192C67" w:rsidRDefault="00663FB1" w:rsidP="00663FB1">
      <w:pPr>
        <w:spacing w:after="0" w:line="240" w:lineRule="auto"/>
        <w:ind w:firstLine="270"/>
        <w:jc w:val="both"/>
        <w:rPr>
          <w:rFonts w:ascii="Cambria" w:eastAsia="Calibri" w:hAnsi="Cambria"/>
          <w:b/>
          <w:bCs/>
          <w:sz w:val="24"/>
          <w:szCs w:val="24"/>
        </w:rPr>
      </w:pPr>
      <w:r w:rsidRPr="00192C67">
        <w:rPr>
          <w:rFonts w:ascii="Cambria" w:eastAsia="Calibri" w:hAnsi="Cambria"/>
          <w:b/>
          <w:bCs/>
          <w:sz w:val="24"/>
          <w:szCs w:val="24"/>
        </w:rPr>
        <w:t xml:space="preserve">  - punctaj </w:t>
      </w:r>
      <w:proofErr w:type="gramStart"/>
      <w:r w:rsidRPr="00192C67">
        <w:rPr>
          <w:rFonts w:ascii="Cambria" w:eastAsia="Calibri" w:hAnsi="Cambria"/>
          <w:b/>
          <w:bCs/>
          <w:sz w:val="24"/>
          <w:szCs w:val="24"/>
        </w:rPr>
        <w:t>maxim  40.00</w:t>
      </w:r>
      <w:proofErr w:type="gramEnd"/>
    </w:p>
    <w:p w:rsidR="00663FB1" w:rsidRPr="00192C67" w:rsidRDefault="00663FB1" w:rsidP="00663FB1">
      <w:pPr>
        <w:spacing w:after="0" w:line="240" w:lineRule="auto"/>
        <w:jc w:val="both"/>
        <w:rPr>
          <w:rFonts w:ascii="Cambria" w:eastAsia="Calibri" w:hAnsi="Cambria"/>
          <w:bCs/>
          <w:sz w:val="24"/>
          <w:szCs w:val="24"/>
        </w:rPr>
      </w:pPr>
      <w:r w:rsidRPr="00192C67">
        <w:rPr>
          <w:rFonts w:ascii="Cambria" w:eastAsia="Calibri" w:hAnsi="Cambria"/>
          <w:b/>
          <w:bCs/>
          <w:sz w:val="24"/>
          <w:szCs w:val="24"/>
        </w:rPr>
        <w:t xml:space="preserve">Descriere criteriu:  </w:t>
      </w:r>
      <w:r w:rsidRPr="00192C67">
        <w:rPr>
          <w:rFonts w:ascii="Cambria" w:eastAsia="Calibri" w:hAnsi="Cambria"/>
          <w:bCs/>
          <w:sz w:val="24"/>
          <w:szCs w:val="24"/>
        </w:rPr>
        <w:t xml:space="preserve">Componenta financiară </w:t>
      </w:r>
    </w:p>
    <w:p w:rsidR="00663FB1" w:rsidRPr="00192C67" w:rsidRDefault="00663FB1" w:rsidP="00663FB1">
      <w:pPr>
        <w:spacing w:after="0" w:line="240" w:lineRule="auto"/>
        <w:jc w:val="both"/>
        <w:rPr>
          <w:rFonts w:ascii="Cambria" w:eastAsia="Calibri" w:hAnsi="Cambria"/>
          <w:bCs/>
          <w:sz w:val="24"/>
          <w:szCs w:val="24"/>
        </w:rPr>
      </w:pPr>
      <w:r w:rsidRPr="00192C67">
        <w:rPr>
          <w:rFonts w:ascii="Cambria" w:eastAsia="Calibri" w:hAnsi="Cambria"/>
          <w:b/>
          <w:bCs/>
          <w:sz w:val="24"/>
          <w:szCs w:val="24"/>
        </w:rPr>
        <w:t xml:space="preserve">Algoritm de calcul: </w:t>
      </w:r>
    </w:p>
    <w:p w:rsidR="00663FB1" w:rsidRPr="00192C67" w:rsidRDefault="00663FB1" w:rsidP="00663FB1">
      <w:pPr>
        <w:spacing w:after="0" w:line="240" w:lineRule="auto"/>
        <w:jc w:val="both"/>
        <w:rPr>
          <w:rFonts w:ascii="Cambria" w:eastAsia="Calibri" w:hAnsi="Cambria"/>
          <w:sz w:val="24"/>
          <w:szCs w:val="24"/>
        </w:rPr>
      </w:pPr>
      <w:r w:rsidRPr="00192C67">
        <w:rPr>
          <w:rFonts w:ascii="Cambria" w:eastAsia="Calibri" w:hAnsi="Cambria"/>
          <w:sz w:val="24"/>
          <w:szCs w:val="24"/>
        </w:rPr>
        <w:t xml:space="preserve">Punctajul pentru factorul de evaluare „Pretul ofertei” se acorda astfel: </w:t>
      </w:r>
    </w:p>
    <w:p w:rsidR="00663FB1" w:rsidRPr="00192C67" w:rsidRDefault="00663FB1" w:rsidP="00663FB1">
      <w:pPr>
        <w:spacing w:after="0" w:line="240" w:lineRule="auto"/>
        <w:jc w:val="both"/>
        <w:rPr>
          <w:rFonts w:ascii="Cambria" w:eastAsia="Calibri" w:hAnsi="Cambria"/>
          <w:sz w:val="24"/>
          <w:szCs w:val="24"/>
        </w:rPr>
      </w:pPr>
      <w:r w:rsidRPr="00192C67">
        <w:rPr>
          <w:rFonts w:ascii="Cambria" w:eastAsia="Calibri" w:hAnsi="Cambria"/>
          <w:sz w:val="24"/>
          <w:szCs w:val="24"/>
        </w:rPr>
        <w:t>a) pentru cel mai scazut dintre preturile ofertelor se acorda punctajul maxim alocat factorului de evaluare respectiv;</w:t>
      </w:r>
    </w:p>
    <w:p w:rsidR="00663FB1" w:rsidRPr="00192C67" w:rsidRDefault="00663FB1" w:rsidP="00663FB1">
      <w:pPr>
        <w:spacing w:after="0" w:line="240" w:lineRule="auto"/>
        <w:jc w:val="both"/>
        <w:rPr>
          <w:rFonts w:ascii="Cambria" w:eastAsia="Calibri" w:hAnsi="Cambria"/>
          <w:sz w:val="24"/>
          <w:szCs w:val="24"/>
        </w:rPr>
      </w:pPr>
      <w:r w:rsidRPr="00192C67">
        <w:rPr>
          <w:rFonts w:ascii="Cambria" w:eastAsia="Calibri" w:hAnsi="Cambria"/>
          <w:sz w:val="24"/>
          <w:szCs w:val="24"/>
        </w:rPr>
        <w:t>b) pentru alt pret decat cel prevazut la litera a), se acorda punctajul pentru pretul „n”, astfel:</w:t>
      </w:r>
    </w:p>
    <w:p w:rsidR="00663FB1" w:rsidRPr="00192C67" w:rsidRDefault="00663FB1" w:rsidP="00663FB1">
      <w:pPr>
        <w:spacing w:after="0" w:line="240" w:lineRule="auto"/>
        <w:jc w:val="both"/>
        <w:rPr>
          <w:rFonts w:ascii="Cambria" w:eastAsia="Calibri" w:hAnsi="Cambria"/>
          <w:sz w:val="24"/>
          <w:szCs w:val="24"/>
        </w:rPr>
      </w:pPr>
      <w:r w:rsidRPr="00192C67">
        <w:rPr>
          <w:rFonts w:ascii="Cambria" w:eastAsia="Calibri" w:hAnsi="Cambria"/>
          <w:sz w:val="24"/>
          <w:szCs w:val="24"/>
        </w:rPr>
        <w:t>Punctaj(n) = (pret minim ofertat/pret(n)) x punctajul maxim alocat;</w:t>
      </w:r>
    </w:p>
    <w:p w:rsidR="00663FB1" w:rsidRPr="00192C67" w:rsidRDefault="00663FB1" w:rsidP="00663FB1">
      <w:pPr>
        <w:spacing w:after="0" w:line="240" w:lineRule="auto"/>
        <w:ind w:firstLine="720"/>
        <w:jc w:val="both"/>
        <w:rPr>
          <w:rFonts w:ascii="Cambria" w:eastAsia="Calibri" w:hAnsi="Cambria"/>
          <w:sz w:val="24"/>
          <w:szCs w:val="24"/>
        </w:rPr>
      </w:pPr>
      <w:r w:rsidRPr="00192C67">
        <w:rPr>
          <w:rFonts w:ascii="Cambria" w:eastAsia="Calibri" w:hAnsi="Cambria"/>
          <w:sz w:val="24"/>
          <w:szCs w:val="24"/>
        </w:rPr>
        <w:t>Prețurile care se compară în vederea acordării punctajului sunt prețurile totale ofertate fără TVA.</w:t>
      </w:r>
    </w:p>
    <w:p w:rsidR="00663FB1" w:rsidRPr="00192C67" w:rsidRDefault="00663FB1" w:rsidP="00663FB1">
      <w:pPr>
        <w:spacing w:after="0" w:line="240" w:lineRule="auto"/>
        <w:ind w:firstLine="720"/>
        <w:jc w:val="both"/>
        <w:rPr>
          <w:rFonts w:ascii="Cambria" w:eastAsia="Calibri" w:hAnsi="Cambria"/>
          <w:sz w:val="24"/>
          <w:szCs w:val="24"/>
        </w:rPr>
      </w:pPr>
    </w:p>
    <w:p w:rsidR="00663FB1" w:rsidRPr="00192C67" w:rsidRDefault="00663FB1" w:rsidP="00663FB1">
      <w:pPr>
        <w:spacing w:after="0" w:line="240" w:lineRule="auto"/>
        <w:jc w:val="both"/>
        <w:rPr>
          <w:rFonts w:ascii="Cambria" w:eastAsia="Calibri" w:hAnsi="Cambria"/>
          <w:b/>
          <w:kern w:val="16"/>
          <w:sz w:val="24"/>
          <w:szCs w:val="24"/>
        </w:rPr>
      </w:pPr>
      <w:r w:rsidRPr="00192C67">
        <w:rPr>
          <w:rFonts w:ascii="Cambria" w:eastAsia="Calibri" w:hAnsi="Cambria"/>
          <w:b/>
          <w:bCs/>
          <w:sz w:val="24"/>
          <w:szCs w:val="24"/>
        </w:rPr>
        <w:t>2.</w:t>
      </w:r>
      <w:r w:rsidRPr="00192C67">
        <w:rPr>
          <w:rFonts w:ascii="Cambria" w:eastAsia="Calibri" w:hAnsi="Cambria"/>
          <w:b/>
          <w:sz w:val="24"/>
          <w:szCs w:val="24"/>
        </w:rPr>
        <w:t xml:space="preserve">  Componenta tehnică 1 (Pt 1) – Experiența profesională specifică pentru personalul desemnat pentru prestarea serviciilor</w:t>
      </w:r>
    </w:p>
    <w:p w:rsidR="00663FB1" w:rsidRPr="00192C67" w:rsidRDefault="00663FB1" w:rsidP="00663FB1">
      <w:pPr>
        <w:spacing w:after="0" w:line="240" w:lineRule="auto"/>
        <w:jc w:val="both"/>
        <w:rPr>
          <w:rFonts w:ascii="Cambria" w:eastAsia="Calibri" w:hAnsi="Cambria"/>
          <w:b/>
          <w:bCs/>
          <w:sz w:val="24"/>
          <w:szCs w:val="24"/>
        </w:rPr>
      </w:pPr>
      <w:r w:rsidRPr="00192C67">
        <w:rPr>
          <w:rFonts w:ascii="Cambria" w:eastAsia="Calibri" w:hAnsi="Cambria"/>
          <w:b/>
          <w:bCs/>
          <w:sz w:val="24"/>
          <w:szCs w:val="24"/>
        </w:rPr>
        <w:t xml:space="preserve">- pondere </w:t>
      </w:r>
      <w:r w:rsidR="00AB11CD">
        <w:rPr>
          <w:rFonts w:ascii="Cambria" w:eastAsia="Calibri" w:hAnsi="Cambria"/>
          <w:b/>
          <w:bCs/>
          <w:sz w:val="24"/>
          <w:szCs w:val="24"/>
        </w:rPr>
        <w:t>24</w:t>
      </w:r>
      <w:r w:rsidRPr="00192C67">
        <w:rPr>
          <w:rFonts w:ascii="Cambria" w:eastAsia="Calibri" w:hAnsi="Cambria"/>
          <w:b/>
          <w:bCs/>
          <w:sz w:val="24"/>
          <w:szCs w:val="24"/>
        </w:rPr>
        <w:t xml:space="preserve">.00%    </w:t>
      </w:r>
    </w:p>
    <w:p w:rsidR="00663FB1" w:rsidRPr="00192C67" w:rsidRDefault="00663FB1" w:rsidP="00663FB1">
      <w:pPr>
        <w:spacing w:after="0" w:line="240" w:lineRule="auto"/>
        <w:jc w:val="both"/>
        <w:rPr>
          <w:rFonts w:ascii="Cambria" w:eastAsia="Calibri" w:hAnsi="Cambria"/>
          <w:b/>
          <w:bCs/>
          <w:sz w:val="24"/>
          <w:szCs w:val="24"/>
        </w:rPr>
      </w:pPr>
      <w:r w:rsidRPr="00192C67">
        <w:rPr>
          <w:rFonts w:ascii="Cambria" w:eastAsia="Calibri" w:hAnsi="Cambria"/>
          <w:b/>
          <w:bCs/>
          <w:sz w:val="24"/>
          <w:szCs w:val="24"/>
        </w:rPr>
        <w:t xml:space="preserve">- punctaj maxim </w:t>
      </w:r>
      <w:r w:rsidR="00AB11CD">
        <w:rPr>
          <w:rFonts w:ascii="Cambria" w:eastAsia="Calibri" w:hAnsi="Cambria"/>
          <w:b/>
          <w:bCs/>
          <w:sz w:val="24"/>
          <w:szCs w:val="24"/>
        </w:rPr>
        <w:t>24</w:t>
      </w:r>
      <w:r w:rsidRPr="00192C67">
        <w:rPr>
          <w:rFonts w:ascii="Cambria" w:eastAsia="Calibri" w:hAnsi="Cambria"/>
          <w:b/>
          <w:bCs/>
          <w:sz w:val="24"/>
          <w:szCs w:val="24"/>
        </w:rPr>
        <w:t>.00</w:t>
      </w:r>
    </w:p>
    <w:p w:rsidR="00663FB1" w:rsidRPr="00192C67" w:rsidRDefault="00663FB1" w:rsidP="00663FB1">
      <w:pPr>
        <w:spacing w:after="0" w:line="240" w:lineRule="auto"/>
        <w:jc w:val="both"/>
        <w:rPr>
          <w:rFonts w:ascii="Cambria" w:eastAsia="Calibri" w:hAnsi="Cambria"/>
          <w:b/>
          <w:bCs/>
          <w:sz w:val="24"/>
          <w:szCs w:val="24"/>
        </w:rPr>
      </w:pPr>
    </w:p>
    <w:p w:rsidR="00360057" w:rsidRPr="00192C67" w:rsidRDefault="00360057" w:rsidP="00360057">
      <w:pPr>
        <w:jc w:val="both"/>
        <w:rPr>
          <w:rFonts w:ascii="Cambria" w:eastAsia="Calibri" w:hAnsi="Cambria"/>
          <w:bCs/>
          <w:sz w:val="24"/>
          <w:szCs w:val="24"/>
        </w:rPr>
      </w:pPr>
      <w:r w:rsidRPr="00192C67">
        <w:rPr>
          <w:rFonts w:ascii="Cambria" w:eastAsia="Calibri" w:hAnsi="Cambria"/>
          <w:b/>
          <w:bCs/>
          <w:sz w:val="24"/>
          <w:szCs w:val="24"/>
        </w:rPr>
        <w:t>Descriere criteriu:</w:t>
      </w:r>
      <w:r w:rsidRPr="00192C67">
        <w:rPr>
          <w:rFonts w:ascii="Cambria" w:eastAsia="Calibri" w:hAnsi="Cambria"/>
          <w:bCs/>
          <w:sz w:val="24"/>
          <w:szCs w:val="24"/>
        </w:rPr>
        <w:t xml:space="preserve">  Se vor totaliza punctele obţinute de fiecare ofertant pentru fiecare expert nominalizat </w:t>
      </w:r>
      <w:r w:rsidRPr="00192C67">
        <w:rPr>
          <w:rFonts w:ascii="Cambria" w:eastAsia="Calibri" w:hAnsi="Cambria"/>
          <w:sz w:val="24"/>
          <w:szCs w:val="24"/>
        </w:rPr>
        <w:t>pentru îndeplinirea contractului</w:t>
      </w:r>
      <w:r w:rsidRPr="00192C67">
        <w:rPr>
          <w:rFonts w:ascii="Cambria" w:eastAsia="Calibri" w:hAnsi="Cambria"/>
          <w:bCs/>
          <w:sz w:val="24"/>
          <w:szCs w:val="24"/>
        </w:rPr>
        <w:t>, în vederea aplicării factorilor de evaluare:</w:t>
      </w:r>
    </w:p>
    <w:p w:rsidR="00C63F8D" w:rsidRPr="00192C67" w:rsidRDefault="00C63F8D" w:rsidP="002D3DDE">
      <w:pPr>
        <w:numPr>
          <w:ilvl w:val="0"/>
          <w:numId w:val="19"/>
        </w:numPr>
        <w:spacing w:after="0" w:line="240" w:lineRule="auto"/>
        <w:jc w:val="both"/>
        <w:rPr>
          <w:rFonts w:ascii="Cambria" w:eastAsia="Calibri" w:hAnsi="Cambria"/>
          <w:b/>
          <w:sz w:val="24"/>
          <w:szCs w:val="24"/>
          <w:lang w:val="it-IT"/>
        </w:rPr>
      </w:pPr>
      <w:r w:rsidRPr="00192C67">
        <w:rPr>
          <w:rFonts w:ascii="Cambria" w:hAnsi="Cambria"/>
          <w:b/>
          <w:spacing w:val="-1"/>
          <w:sz w:val="24"/>
          <w:szCs w:val="24"/>
        </w:rPr>
        <w:t>coordonator de lucrare/lider de echipă/manager proiect/lider adjunct de echipă/manager adjunct de proiect/șef de echipă/șef adjunct de echipă</w:t>
      </w:r>
      <w:r w:rsidRPr="00192C67">
        <w:rPr>
          <w:rFonts w:ascii="Cambria" w:hAnsi="Cambria"/>
          <w:spacing w:val="-1"/>
          <w:sz w:val="24"/>
          <w:szCs w:val="24"/>
        </w:rPr>
        <w:t xml:space="preserve"> cu experiență în aceasta poziție demonstrată prin cel puțin un contract;</w:t>
      </w:r>
    </w:p>
    <w:p w:rsidR="00192C67" w:rsidRPr="00192C67" w:rsidRDefault="00192C67" w:rsidP="002D3DDE">
      <w:pPr>
        <w:numPr>
          <w:ilvl w:val="0"/>
          <w:numId w:val="19"/>
        </w:numPr>
        <w:spacing w:after="0" w:line="240" w:lineRule="auto"/>
        <w:jc w:val="both"/>
        <w:rPr>
          <w:rFonts w:ascii="Cambria" w:eastAsia="Calibri" w:hAnsi="Cambria"/>
          <w:b/>
          <w:sz w:val="24"/>
          <w:szCs w:val="24"/>
          <w:lang w:val="it-IT"/>
        </w:rPr>
      </w:pPr>
      <w:r w:rsidRPr="00192C67">
        <w:rPr>
          <w:rFonts w:ascii="Cambria" w:hAnsi="Cambria"/>
          <w:b/>
          <w:spacing w:val="-1"/>
          <w:sz w:val="24"/>
          <w:szCs w:val="24"/>
        </w:rPr>
        <w:t>inginer proiectant cu specializarea căi ferate, drumuri și poduri</w:t>
      </w:r>
      <w:r w:rsidRPr="00192C67">
        <w:rPr>
          <w:rFonts w:ascii="Cambria" w:hAnsi="Cambria"/>
          <w:spacing w:val="-1"/>
          <w:sz w:val="24"/>
          <w:szCs w:val="24"/>
        </w:rPr>
        <w:t xml:space="preserve"> cu experiență în această poziție demonstrată prin cel puțin un contract de proiectare lucrări în domeniul infrastructurii de transport rutier</w:t>
      </w:r>
      <w:r w:rsidRPr="00192C67">
        <w:rPr>
          <w:rFonts w:ascii="Cambria" w:hAnsi="Cambria"/>
          <w:bCs/>
          <w:spacing w:val="-1"/>
          <w:sz w:val="24"/>
          <w:szCs w:val="24"/>
        </w:rPr>
        <w:t>;</w:t>
      </w:r>
    </w:p>
    <w:p w:rsidR="00192C67" w:rsidRPr="002D3DDE" w:rsidRDefault="00192C67" w:rsidP="002D3DDE">
      <w:pPr>
        <w:numPr>
          <w:ilvl w:val="0"/>
          <w:numId w:val="19"/>
        </w:numPr>
        <w:spacing w:after="0" w:line="240" w:lineRule="auto"/>
        <w:jc w:val="both"/>
        <w:rPr>
          <w:rFonts w:ascii="Cambria" w:eastAsia="Calibri" w:hAnsi="Cambria"/>
          <w:b/>
          <w:sz w:val="24"/>
          <w:szCs w:val="24"/>
          <w:lang w:val="it-IT"/>
        </w:rPr>
      </w:pPr>
      <w:r w:rsidRPr="00192C67">
        <w:rPr>
          <w:rFonts w:ascii="Cambria" w:hAnsi="Cambria"/>
          <w:b/>
          <w:spacing w:val="-1"/>
          <w:sz w:val="24"/>
          <w:szCs w:val="24"/>
        </w:rPr>
        <w:t>inginer geolog</w:t>
      </w:r>
      <w:r w:rsidRPr="00192C67">
        <w:rPr>
          <w:rFonts w:ascii="Cambria" w:hAnsi="Cambria"/>
          <w:spacing w:val="-1"/>
          <w:sz w:val="24"/>
          <w:szCs w:val="24"/>
        </w:rPr>
        <w:t xml:space="preserve"> cu experiență în această poziție, demonst</w:t>
      </w:r>
      <w:r w:rsidR="002D3DDE">
        <w:rPr>
          <w:rFonts w:ascii="Cambria" w:hAnsi="Cambria"/>
          <w:spacing w:val="-1"/>
          <w:sz w:val="24"/>
          <w:szCs w:val="24"/>
        </w:rPr>
        <w:t>rată prin cel puțin un contract.</w:t>
      </w:r>
    </w:p>
    <w:p w:rsidR="002D3DDE" w:rsidRPr="00192C67" w:rsidRDefault="002D3DDE" w:rsidP="002D3DDE">
      <w:pPr>
        <w:spacing w:after="0" w:line="240" w:lineRule="auto"/>
        <w:ind w:left="720"/>
        <w:jc w:val="both"/>
        <w:rPr>
          <w:rFonts w:ascii="Cambria" w:eastAsia="Calibri" w:hAnsi="Cambria"/>
          <w:b/>
          <w:sz w:val="24"/>
          <w:szCs w:val="24"/>
          <w:lang w:val="it-IT"/>
        </w:rPr>
      </w:pPr>
    </w:p>
    <w:p w:rsidR="00360057" w:rsidRPr="00192C67" w:rsidRDefault="00360057" w:rsidP="00360057">
      <w:pPr>
        <w:jc w:val="both"/>
        <w:rPr>
          <w:rFonts w:ascii="Cambria" w:eastAsia="Calibri" w:hAnsi="Cambria" w:cs="Calibri"/>
          <w:b/>
          <w:sz w:val="24"/>
          <w:szCs w:val="24"/>
        </w:rPr>
      </w:pPr>
      <w:r w:rsidRPr="00192C67">
        <w:rPr>
          <w:rFonts w:ascii="Cambria" w:eastAsia="Calibri" w:hAnsi="Cambria" w:cs="Calibri"/>
          <w:b/>
          <w:sz w:val="24"/>
          <w:szCs w:val="24"/>
        </w:rPr>
        <w:t>Algoritm de calcul:</w:t>
      </w:r>
      <w:r w:rsidRPr="00192C67">
        <w:rPr>
          <w:rFonts w:ascii="Cambria" w:eastAsia="Calibri" w:hAnsi="Cambria" w:cs="Calibri"/>
          <w:sz w:val="24"/>
          <w:szCs w:val="24"/>
        </w:rPr>
        <w:t xml:space="preserve"> Pentru acest factor se va acorda punctajul </w:t>
      </w:r>
      <w:r w:rsidRPr="00192C67">
        <w:rPr>
          <w:rFonts w:ascii="Cambria" w:eastAsia="Calibri" w:hAnsi="Cambria" w:cs="Calibri"/>
          <w:b/>
          <w:sz w:val="24"/>
          <w:szCs w:val="24"/>
        </w:rPr>
        <w:t>Pt1</w:t>
      </w:r>
    </w:p>
    <w:p w:rsidR="00360057" w:rsidRPr="00192C67" w:rsidRDefault="00360057" w:rsidP="00360057">
      <w:pPr>
        <w:adjustRightInd w:val="0"/>
        <w:jc w:val="both"/>
        <w:rPr>
          <w:rFonts w:ascii="Cambria" w:eastAsia="Calibri" w:hAnsi="Cambria" w:cs="Calibri"/>
          <w:b/>
          <w:sz w:val="24"/>
          <w:szCs w:val="24"/>
        </w:rPr>
      </w:pPr>
      <w:r w:rsidRPr="00192C67">
        <w:rPr>
          <w:rFonts w:ascii="Cambria" w:eastAsia="Calibri" w:hAnsi="Cambria" w:cs="Calibri"/>
          <w:b/>
          <w:sz w:val="24"/>
          <w:szCs w:val="24"/>
        </w:rPr>
        <w:t xml:space="preserve">              Pt1 </w:t>
      </w:r>
      <w:r w:rsidR="00D73CDD">
        <w:rPr>
          <w:rFonts w:ascii="Cambria" w:eastAsia="Calibri" w:hAnsi="Cambria" w:cs="Calibri"/>
          <w:b/>
          <w:sz w:val="24"/>
          <w:szCs w:val="24"/>
        </w:rPr>
        <w:t>= Pte1 + Pte2 +Pte3</w:t>
      </w:r>
    </w:p>
    <w:p w:rsidR="00192C67" w:rsidRPr="00192C67" w:rsidRDefault="00360057" w:rsidP="00192C67">
      <w:pPr>
        <w:spacing w:line="240" w:lineRule="auto"/>
        <w:jc w:val="both"/>
        <w:rPr>
          <w:rFonts w:ascii="Cambria" w:eastAsia="Calibri" w:hAnsi="Cambria"/>
          <w:b/>
          <w:sz w:val="24"/>
          <w:szCs w:val="24"/>
          <w:lang w:val="it-IT"/>
        </w:rPr>
      </w:pPr>
      <w:r w:rsidRPr="00192C67">
        <w:rPr>
          <w:rFonts w:ascii="Cambria" w:eastAsia="Calibri" w:hAnsi="Cambria"/>
          <w:b/>
          <w:sz w:val="24"/>
          <w:szCs w:val="24"/>
        </w:rPr>
        <w:t>Pte 1</w:t>
      </w:r>
      <w:r w:rsidRPr="00192C67">
        <w:rPr>
          <w:rFonts w:ascii="Cambria" w:eastAsia="Calibri" w:hAnsi="Cambria"/>
          <w:sz w:val="24"/>
          <w:szCs w:val="24"/>
        </w:rPr>
        <w:t xml:space="preserve"> = totalul de puncte cumulat pentru experiența profesională specifică a </w:t>
      </w:r>
      <w:r w:rsidR="00192C67" w:rsidRPr="00192C67">
        <w:rPr>
          <w:rFonts w:ascii="Cambria" w:hAnsi="Cambria"/>
          <w:b/>
          <w:spacing w:val="-1"/>
          <w:sz w:val="24"/>
          <w:szCs w:val="24"/>
        </w:rPr>
        <w:t>coordonator</w:t>
      </w:r>
      <w:r w:rsidR="00AB11CD">
        <w:rPr>
          <w:rFonts w:ascii="Cambria" w:hAnsi="Cambria"/>
          <w:b/>
          <w:spacing w:val="-1"/>
          <w:sz w:val="24"/>
          <w:szCs w:val="24"/>
        </w:rPr>
        <w:t>ului</w:t>
      </w:r>
      <w:r w:rsidR="00192C67" w:rsidRPr="00192C67">
        <w:rPr>
          <w:rFonts w:ascii="Cambria" w:hAnsi="Cambria"/>
          <w:b/>
          <w:spacing w:val="-1"/>
          <w:sz w:val="24"/>
          <w:szCs w:val="24"/>
        </w:rPr>
        <w:t xml:space="preserve"> de lucrare/lider de echipă/manager proiect/lider adjunct de echipă/manager adjunct de proiect/șef de echipă/șef adjunct de echipă</w:t>
      </w:r>
      <w:r w:rsidR="00192C67" w:rsidRPr="00192C67">
        <w:rPr>
          <w:rFonts w:ascii="Cambria" w:hAnsi="Cambria"/>
          <w:spacing w:val="-1"/>
          <w:sz w:val="24"/>
          <w:szCs w:val="24"/>
        </w:rPr>
        <w:t xml:space="preserve"> cu experiență în aceasta poziție demonstrată prin </w:t>
      </w:r>
      <w:r w:rsidR="00192C67">
        <w:rPr>
          <w:rFonts w:ascii="Cambria" w:hAnsi="Cambria"/>
          <w:spacing w:val="-1"/>
          <w:sz w:val="24"/>
          <w:szCs w:val="24"/>
        </w:rPr>
        <w:t>contracte</w:t>
      </w:r>
      <w:r w:rsidR="002D3DDE">
        <w:rPr>
          <w:rFonts w:ascii="Cambria" w:hAnsi="Cambria"/>
          <w:spacing w:val="-1"/>
          <w:sz w:val="24"/>
          <w:szCs w:val="24"/>
        </w:rPr>
        <w:t>.</w:t>
      </w:r>
    </w:p>
    <w:p w:rsidR="00192C67" w:rsidRPr="00192C67" w:rsidRDefault="00360057" w:rsidP="00192C67">
      <w:pPr>
        <w:spacing w:line="240" w:lineRule="auto"/>
        <w:jc w:val="both"/>
        <w:rPr>
          <w:rFonts w:ascii="Cambria" w:eastAsia="Calibri" w:hAnsi="Cambria"/>
          <w:b/>
          <w:sz w:val="24"/>
          <w:szCs w:val="24"/>
          <w:lang w:val="it-IT"/>
        </w:rPr>
      </w:pPr>
      <w:r w:rsidRPr="00192C67">
        <w:rPr>
          <w:rFonts w:ascii="Cambria" w:eastAsia="Calibri" w:hAnsi="Cambria"/>
          <w:b/>
          <w:sz w:val="24"/>
          <w:szCs w:val="24"/>
        </w:rPr>
        <w:t>Pte 2</w:t>
      </w:r>
      <w:r w:rsidRPr="00192C67">
        <w:rPr>
          <w:rFonts w:ascii="Cambria" w:eastAsia="Calibri" w:hAnsi="Cambria"/>
          <w:sz w:val="24"/>
          <w:szCs w:val="24"/>
        </w:rPr>
        <w:t xml:space="preserve"> = totalul de puncte cumulat pentru experiența profesională specifică a</w:t>
      </w:r>
      <w:r w:rsidR="00192C67">
        <w:rPr>
          <w:rFonts w:ascii="Cambria" w:eastAsia="Calibri" w:hAnsi="Cambria"/>
          <w:sz w:val="24"/>
          <w:szCs w:val="24"/>
        </w:rPr>
        <w:t xml:space="preserve"> </w:t>
      </w:r>
      <w:r w:rsidR="00192C67" w:rsidRPr="00192C67">
        <w:rPr>
          <w:rFonts w:ascii="Cambria" w:hAnsi="Cambria"/>
          <w:b/>
          <w:spacing w:val="-1"/>
          <w:sz w:val="24"/>
          <w:szCs w:val="24"/>
        </w:rPr>
        <w:t>inginer</w:t>
      </w:r>
      <w:r w:rsidR="00966C9E">
        <w:rPr>
          <w:rFonts w:ascii="Cambria" w:hAnsi="Cambria"/>
          <w:b/>
          <w:spacing w:val="-1"/>
          <w:sz w:val="24"/>
          <w:szCs w:val="24"/>
        </w:rPr>
        <w:t>ului</w:t>
      </w:r>
      <w:r w:rsidR="00192C67" w:rsidRPr="00192C67">
        <w:rPr>
          <w:rFonts w:ascii="Cambria" w:hAnsi="Cambria"/>
          <w:b/>
          <w:spacing w:val="-1"/>
          <w:sz w:val="24"/>
          <w:szCs w:val="24"/>
        </w:rPr>
        <w:t xml:space="preserve"> proiectant cu specializarea căi ferate, drumuri și poduri</w:t>
      </w:r>
      <w:r w:rsidR="00192C67" w:rsidRPr="00192C67">
        <w:rPr>
          <w:rFonts w:ascii="Cambria" w:hAnsi="Cambria"/>
          <w:spacing w:val="-1"/>
          <w:sz w:val="24"/>
          <w:szCs w:val="24"/>
        </w:rPr>
        <w:t xml:space="preserve"> cu experiență în această poziție demonstrată prin </w:t>
      </w:r>
      <w:r w:rsidR="00966C9E">
        <w:rPr>
          <w:rFonts w:ascii="Cambria" w:hAnsi="Cambria"/>
          <w:spacing w:val="-1"/>
          <w:sz w:val="24"/>
          <w:szCs w:val="24"/>
        </w:rPr>
        <w:t>contracte</w:t>
      </w:r>
      <w:r w:rsidR="00192C67" w:rsidRPr="00192C67">
        <w:rPr>
          <w:rFonts w:ascii="Cambria" w:hAnsi="Cambria"/>
          <w:spacing w:val="-1"/>
          <w:sz w:val="24"/>
          <w:szCs w:val="24"/>
        </w:rPr>
        <w:t xml:space="preserve"> de proiectare lucrări în domeniul infrastructurii de transport rutier</w:t>
      </w:r>
      <w:r w:rsidR="002D3DDE">
        <w:rPr>
          <w:rFonts w:ascii="Cambria" w:hAnsi="Cambria"/>
          <w:bCs/>
          <w:spacing w:val="-1"/>
          <w:sz w:val="24"/>
          <w:szCs w:val="24"/>
        </w:rPr>
        <w:t>.</w:t>
      </w:r>
    </w:p>
    <w:p w:rsidR="00360057" w:rsidRPr="00741128" w:rsidRDefault="00CB01C3" w:rsidP="00741128">
      <w:pPr>
        <w:spacing w:line="240" w:lineRule="auto"/>
        <w:jc w:val="both"/>
        <w:rPr>
          <w:rFonts w:ascii="Cambria" w:eastAsia="Calibri" w:hAnsi="Cambria"/>
          <w:b/>
          <w:sz w:val="24"/>
          <w:szCs w:val="24"/>
          <w:lang w:val="it-IT"/>
        </w:rPr>
      </w:pPr>
      <w:r>
        <w:rPr>
          <w:rFonts w:ascii="Cambria" w:eastAsia="Calibri" w:hAnsi="Cambria"/>
          <w:b/>
          <w:sz w:val="24"/>
          <w:szCs w:val="24"/>
        </w:rPr>
        <w:t>Pte 3</w:t>
      </w:r>
      <w:r w:rsidR="00360057" w:rsidRPr="00192C67">
        <w:rPr>
          <w:rFonts w:ascii="Cambria" w:eastAsia="Calibri" w:hAnsi="Cambria"/>
          <w:b/>
          <w:sz w:val="24"/>
          <w:szCs w:val="24"/>
        </w:rPr>
        <w:t xml:space="preserve"> = </w:t>
      </w:r>
      <w:r w:rsidR="00360057" w:rsidRPr="00192C67">
        <w:rPr>
          <w:rFonts w:ascii="Cambria" w:eastAsia="Calibri" w:hAnsi="Cambria"/>
          <w:sz w:val="24"/>
          <w:szCs w:val="24"/>
        </w:rPr>
        <w:t xml:space="preserve">totalul de puncte cumulat pentru experiența profesională specifică a </w:t>
      </w:r>
      <w:r w:rsidR="00966C9E" w:rsidRPr="00192C67">
        <w:rPr>
          <w:rFonts w:ascii="Cambria" w:hAnsi="Cambria"/>
          <w:b/>
          <w:spacing w:val="-1"/>
          <w:sz w:val="24"/>
          <w:szCs w:val="24"/>
        </w:rPr>
        <w:t>inginer</w:t>
      </w:r>
      <w:r w:rsidR="00EC4A6F">
        <w:rPr>
          <w:rFonts w:ascii="Cambria" w:hAnsi="Cambria"/>
          <w:b/>
          <w:spacing w:val="-1"/>
          <w:sz w:val="24"/>
          <w:szCs w:val="24"/>
        </w:rPr>
        <w:t>ului</w:t>
      </w:r>
      <w:r w:rsidR="00966C9E" w:rsidRPr="00192C67">
        <w:rPr>
          <w:rFonts w:ascii="Cambria" w:hAnsi="Cambria"/>
          <w:b/>
          <w:spacing w:val="-1"/>
          <w:sz w:val="24"/>
          <w:szCs w:val="24"/>
        </w:rPr>
        <w:t xml:space="preserve"> geolog</w:t>
      </w:r>
      <w:r w:rsidR="00966C9E" w:rsidRPr="00192C67">
        <w:rPr>
          <w:rFonts w:ascii="Cambria" w:hAnsi="Cambria"/>
          <w:spacing w:val="-1"/>
          <w:sz w:val="24"/>
          <w:szCs w:val="24"/>
        </w:rPr>
        <w:t xml:space="preserve">, demonstrată prin </w:t>
      </w:r>
      <w:r w:rsidR="00966C9E">
        <w:rPr>
          <w:rFonts w:ascii="Cambria" w:hAnsi="Cambria"/>
          <w:spacing w:val="-1"/>
          <w:sz w:val="24"/>
          <w:szCs w:val="24"/>
        </w:rPr>
        <w:t>contracte</w:t>
      </w:r>
      <w:r w:rsidR="002D3DDE">
        <w:rPr>
          <w:rFonts w:ascii="Cambria" w:hAnsi="Cambria"/>
          <w:spacing w:val="-1"/>
          <w:sz w:val="24"/>
          <w:szCs w:val="24"/>
        </w:rPr>
        <w:t>.</w:t>
      </w:r>
    </w:p>
    <w:p w:rsidR="00360057" w:rsidRPr="00741128" w:rsidRDefault="00360057" w:rsidP="00741128">
      <w:pPr>
        <w:spacing w:line="240" w:lineRule="auto"/>
        <w:jc w:val="both"/>
        <w:rPr>
          <w:rFonts w:ascii="Cambria" w:eastAsia="Calibri" w:hAnsi="Cambria"/>
          <w:b/>
          <w:sz w:val="24"/>
          <w:szCs w:val="24"/>
          <w:lang w:val="it-IT"/>
        </w:rPr>
      </w:pPr>
      <w:r w:rsidRPr="00192C67">
        <w:rPr>
          <w:rFonts w:ascii="Cambria" w:eastAsia="Calibri" w:hAnsi="Cambria"/>
          <w:b/>
          <w:sz w:val="24"/>
          <w:szCs w:val="24"/>
        </w:rPr>
        <w:lastRenderedPageBreak/>
        <w:t xml:space="preserve">Pte 1 Experiența specifică – </w:t>
      </w:r>
      <w:r w:rsidR="00741128" w:rsidRPr="00192C67">
        <w:rPr>
          <w:rFonts w:ascii="Cambria" w:hAnsi="Cambria"/>
          <w:b/>
          <w:spacing w:val="-1"/>
          <w:sz w:val="24"/>
          <w:szCs w:val="24"/>
        </w:rPr>
        <w:t>coordonator de lucrare/lider de echipă/manager proiect/lider adjunct de echipă/manager adjunct de proiect/șef de echipă/șef adjunct de echipă</w:t>
      </w:r>
      <w:r w:rsidR="00741128" w:rsidRPr="00192C67">
        <w:rPr>
          <w:rFonts w:ascii="Cambria" w:hAnsi="Cambria"/>
          <w:spacing w:val="-1"/>
          <w:sz w:val="24"/>
          <w:szCs w:val="24"/>
        </w:rPr>
        <w:t xml:space="preserve"> cu experiență în aceasta poziție demonstrată prin </w:t>
      </w:r>
      <w:r w:rsidR="00741128">
        <w:rPr>
          <w:rFonts w:ascii="Cambria" w:hAnsi="Cambria"/>
          <w:spacing w:val="-1"/>
          <w:sz w:val="24"/>
          <w:szCs w:val="24"/>
        </w:rPr>
        <w:t xml:space="preserve">contracte </w:t>
      </w:r>
      <w:r w:rsidRPr="00192C67">
        <w:rPr>
          <w:rFonts w:ascii="Cambria" w:eastAsia="Calibri" w:hAnsi="Cambria"/>
          <w:b/>
          <w:sz w:val="24"/>
          <w:szCs w:val="24"/>
        </w:rPr>
        <w:t>- max. 10 puncte</w:t>
      </w:r>
    </w:p>
    <w:p w:rsidR="00BF30E4" w:rsidRPr="003856F4" w:rsidRDefault="00BF30E4" w:rsidP="00BF30E4">
      <w:pPr>
        <w:adjustRightInd w:val="0"/>
        <w:spacing w:line="240" w:lineRule="auto"/>
        <w:ind w:firstLine="720"/>
        <w:jc w:val="both"/>
        <w:rPr>
          <w:rFonts w:ascii="Cambria" w:eastAsia="Calibri" w:hAnsi="Cambria" w:cs="Calibri"/>
          <w:b/>
          <w:sz w:val="24"/>
          <w:szCs w:val="24"/>
        </w:rPr>
      </w:pPr>
      <w:r w:rsidRPr="003856F4">
        <w:rPr>
          <w:rFonts w:ascii="Cambria" w:eastAsia="Calibri" w:hAnsi="Cambria" w:cs="Calibri"/>
          <w:sz w:val="24"/>
          <w:szCs w:val="24"/>
        </w:rPr>
        <w:t xml:space="preserve">Pentru îndeplinirea cerinței privind experiența profesională specifică solicitată în caietul de sarcini și în vederea conformității ofertei, ofertantul va prezenta </w:t>
      </w:r>
      <w:r w:rsidRPr="003856F4">
        <w:rPr>
          <w:rFonts w:ascii="Cambria" w:eastAsia="Calibri" w:hAnsi="Cambria" w:cs="Calibri"/>
          <w:b/>
          <w:sz w:val="24"/>
          <w:szCs w:val="24"/>
        </w:rPr>
        <w:t>contracte</w:t>
      </w:r>
      <w:r w:rsidRPr="003856F4">
        <w:rPr>
          <w:rFonts w:ascii="Cambria" w:eastAsia="Calibri" w:hAnsi="Cambria" w:cs="Calibri"/>
          <w:sz w:val="24"/>
          <w:szCs w:val="24"/>
        </w:rPr>
        <w:t xml:space="preserve"> în care persoana nominalizată pentru această poziție a </w:t>
      </w:r>
      <w:r w:rsidRPr="003856F4">
        <w:rPr>
          <w:rFonts w:ascii="Cambria" w:eastAsia="Calibri" w:hAnsi="Cambria" w:cs="Calibri"/>
          <w:kern w:val="16"/>
          <w:sz w:val="24"/>
          <w:szCs w:val="24"/>
        </w:rPr>
        <w:t>avut calitatea de</w:t>
      </w:r>
      <w:r w:rsidRPr="003856F4">
        <w:rPr>
          <w:rFonts w:ascii="Cambria" w:eastAsia="Calibri" w:hAnsi="Cambria"/>
          <w:b/>
          <w:sz w:val="24"/>
          <w:szCs w:val="24"/>
        </w:rPr>
        <w:t xml:space="preserve"> </w:t>
      </w:r>
      <w:r w:rsidR="00284844" w:rsidRPr="00192C67">
        <w:rPr>
          <w:rFonts w:ascii="Cambria" w:hAnsi="Cambria"/>
          <w:b/>
          <w:spacing w:val="-1"/>
          <w:sz w:val="24"/>
          <w:szCs w:val="24"/>
        </w:rPr>
        <w:t>coordonator de lucrare/lider de echipă/manager proiect/lider adjunct de echipă/manager adjunct de proiect/șef de echipă/șef adjunct de echipă</w:t>
      </w:r>
      <w:r w:rsidRPr="003856F4">
        <w:rPr>
          <w:rFonts w:ascii="Cambria" w:eastAsia="Calibri" w:hAnsi="Cambria" w:cs="Calibri"/>
          <w:b/>
          <w:sz w:val="24"/>
          <w:szCs w:val="24"/>
        </w:rPr>
        <w:t xml:space="preserve">. </w:t>
      </w:r>
    </w:p>
    <w:p w:rsidR="00284844" w:rsidRPr="003856F4" w:rsidRDefault="00284844" w:rsidP="00284844">
      <w:pPr>
        <w:adjustRightInd w:val="0"/>
        <w:spacing w:line="240" w:lineRule="auto"/>
        <w:jc w:val="both"/>
        <w:rPr>
          <w:rFonts w:ascii="Cambria" w:eastAsia="Calibri" w:hAnsi="Cambria" w:cs="Calibri"/>
          <w:b/>
          <w:sz w:val="24"/>
          <w:szCs w:val="24"/>
        </w:rPr>
      </w:pPr>
      <w:r w:rsidRPr="003856F4">
        <w:rPr>
          <w:rFonts w:ascii="Cambria" w:eastAsia="Calibri" w:hAnsi="Cambria" w:cs="Calibri"/>
          <w:b/>
          <w:sz w:val="24"/>
          <w:szCs w:val="24"/>
        </w:rPr>
        <w:t xml:space="preserve">Descriere: </w:t>
      </w:r>
      <w:r w:rsidRPr="003856F4">
        <w:rPr>
          <w:rFonts w:ascii="Cambria" w:eastAsia="Calibri" w:hAnsi="Cambria" w:cs="Calibri"/>
          <w:sz w:val="24"/>
          <w:szCs w:val="24"/>
        </w:rPr>
        <w:t xml:space="preserve">Experiența specifică deținută ca și </w:t>
      </w:r>
      <w:r w:rsidRPr="00192C67">
        <w:rPr>
          <w:rFonts w:ascii="Cambria" w:hAnsi="Cambria"/>
          <w:b/>
          <w:spacing w:val="-1"/>
          <w:sz w:val="24"/>
          <w:szCs w:val="24"/>
        </w:rPr>
        <w:t>coordonator de lucrare/lider de echipă/manager proiect/lider adjunct de echipă/manager adjunct de proiect/șef de echipă/șef adjunct de echipă</w:t>
      </w:r>
      <w:r>
        <w:rPr>
          <w:rFonts w:ascii="Cambria" w:hAnsi="Cambria"/>
          <w:b/>
          <w:spacing w:val="-1"/>
          <w:sz w:val="24"/>
          <w:szCs w:val="24"/>
        </w:rPr>
        <w:t>,</w:t>
      </w:r>
      <w:r w:rsidRPr="003856F4">
        <w:rPr>
          <w:rFonts w:ascii="Cambria" w:eastAsia="Calibri" w:hAnsi="Cambria" w:cs="Calibri"/>
          <w:sz w:val="24"/>
          <w:szCs w:val="24"/>
          <w:lang w:val="ro-RO"/>
        </w:rPr>
        <w:t xml:space="preserve"> </w:t>
      </w:r>
      <w:r w:rsidRPr="003856F4">
        <w:rPr>
          <w:rFonts w:ascii="Cambria" w:eastAsia="Calibri" w:hAnsi="Cambria" w:cs="Calibri"/>
          <w:b/>
          <w:sz w:val="24"/>
          <w:szCs w:val="24"/>
          <w:lang w:val="ro-RO"/>
        </w:rPr>
        <w:t>în cadrul unor contracte.</w:t>
      </w:r>
      <w:r w:rsidRPr="003856F4">
        <w:rPr>
          <w:rFonts w:ascii="Cambria" w:eastAsia="Calibri" w:hAnsi="Cambria" w:cs="Calibri"/>
          <w:b/>
          <w:sz w:val="24"/>
          <w:szCs w:val="24"/>
        </w:rPr>
        <w:t xml:space="preserve"> </w:t>
      </w:r>
    </w:p>
    <w:p w:rsidR="00284844" w:rsidRPr="003856F4" w:rsidRDefault="00284844" w:rsidP="00284844">
      <w:pPr>
        <w:adjustRightInd w:val="0"/>
        <w:spacing w:after="0" w:line="240" w:lineRule="auto"/>
        <w:jc w:val="both"/>
        <w:rPr>
          <w:rFonts w:ascii="Cambria" w:eastAsia="Calibri" w:hAnsi="Cambria" w:cs="Calibri"/>
          <w:b/>
          <w:sz w:val="24"/>
          <w:szCs w:val="24"/>
        </w:rPr>
      </w:pPr>
      <w:r w:rsidRPr="003856F4">
        <w:rPr>
          <w:rFonts w:ascii="Cambria" w:eastAsia="Calibri" w:hAnsi="Cambria" w:cs="Calibri"/>
          <w:b/>
          <w:sz w:val="24"/>
          <w:szCs w:val="24"/>
        </w:rPr>
        <w:t>Algoritm de calcul:</w:t>
      </w:r>
    </w:p>
    <w:p w:rsidR="00284844" w:rsidRPr="003856F4" w:rsidRDefault="00284844" w:rsidP="00284844">
      <w:pPr>
        <w:numPr>
          <w:ilvl w:val="0"/>
          <w:numId w:val="15"/>
        </w:numPr>
        <w:adjustRightInd w:val="0"/>
        <w:spacing w:after="0" w:line="240" w:lineRule="auto"/>
        <w:jc w:val="both"/>
        <w:rPr>
          <w:rFonts w:ascii="Cambria" w:eastAsia="Calibri" w:hAnsi="Cambria" w:cs="Calibri"/>
          <w:b/>
          <w:kern w:val="16"/>
          <w:sz w:val="24"/>
          <w:szCs w:val="24"/>
        </w:rPr>
      </w:pPr>
      <w:r w:rsidRPr="003856F4">
        <w:rPr>
          <w:rFonts w:ascii="Cambria" w:eastAsia="Calibri" w:hAnsi="Cambria" w:cs="Calibri"/>
          <w:sz w:val="24"/>
          <w:szCs w:val="24"/>
        </w:rPr>
        <w:t xml:space="preserve">Pentru experiența specifică demonstrată prin minim </w:t>
      </w:r>
      <w:r w:rsidRPr="003856F4">
        <w:rPr>
          <w:rFonts w:ascii="Cambria" w:eastAsia="Calibri" w:hAnsi="Cambria" w:cs="Calibri"/>
          <w:b/>
          <w:sz w:val="24"/>
          <w:szCs w:val="24"/>
        </w:rPr>
        <w:t>7 sau mai multe contracte</w:t>
      </w:r>
      <w:r w:rsidRPr="003856F4">
        <w:rPr>
          <w:rFonts w:ascii="Cambria" w:eastAsia="Calibri" w:hAnsi="Cambria" w:cs="Calibri"/>
          <w:sz w:val="24"/>
          <w:szCs w:val="24"/>
        </w:rPr>
        <w:t xml:space="preserve"> </w:t>
      </w:r>
      <w:r w:rsidRPr="003856F4">
        <w:rPr>
          <w:rFonts w:ascii="Cambria" w:eastAsia="Calibri" w:hAnsi="Cambria" w:cs="Calibri"/>
          <w:kern w:val="16"/>
          <w:sz w:val="24"/>
          <w:szCs w:val="24"/>
        </w:rPr>
        <w:t xml:space="preserve">în care a avut calitatea de </w:t>
      </w:r>
      <w:r w:rsidR="006F0400" w:rsidRPr="006F0400">
        <w:rPr>
          <w:rFonts w:ascii="Cambria" w:hAnsi="Cambria"/>
          <w:spacing w:val="-1"/>
          <w:sz w:val="24"/>
          <w:szCs w:val="24"/>
        </w:rPr>
        <w:t>coordonator de lucrare/lider de echipă/manager proiect/lider adjunct de echipă/manager adjunct de proiect/șef de echipă/șef adjunct de echipă</w:t>
      </w:r>
      <w:r w:rsidRPr="003856F4">
        <w:rPr>
          <w:rFonts w:ascii="Cambria" w:eastAsia="Calibri" w:hAnsi="Cambria" w:cs="Calibri"/>
          <w:kern w:val="16"/>
          <w:sz w:val="24"/>
          <w:szCs w:val="24"/>
        </w:rPr>
        <w:t xml:space="preserve"> - </w:t>
      </w:r>
      <w:r w:rsidRPr="003856F4">
        <w:rPr>
          <w:rFonts w:ascii="Cambria" w:eastAsia="Calibri" w:hAnsi="Cambria" w:cs="Calibri"/>
          <w:b/>
          <w:kern w:val="16"/>
          <w:sz w:val="24"/>
          <w:szCs w:val="24"/>
        </w:rPr>
        <w:t>se acordă</w:t>
      </w:r>
      <w:r w:rsidRPr="003856F4">
        <w:rPr>
          <w:rFonts w:ascii="Cambria" w:eastAsia="Calibri" w:hAnsi="Cambria" w:cs="Calibri"/>
          <w:kern w:val="16"/>
          <w:sz w:val="24"/>
          <w:szCs w:val="24"/>
        </w:rPr>
        <w:t xml:space="preserve"> </w:t>
      </w:r>
      <w:r w:rsidRPr="003856F4">
        <w:rPr>
          <w:rFonts w:ascii="Cambria" w:eastAsia="Calibri" w:hAnsi="Cambria" w:cs="Calibri"/>
          <w:b/>
          <w:kern w:val="16"/>
          <w:sz w:val="24"/>
          <w:szCs w:val="24"/>
        </w:rPr>
        <w:t>1</w:t>
      </w:r>
      <w:r w:rsidR="006F0400">
        <w:rPr>
          <w:rFonts w:ascii="Cambria" w:eastAsia="Calibri" w:hAnsi="Cambria" w:cs="Calibri"/>
          <w:b/>
          <w:kern w:val="16"/>
          <w:sz w:val="24"/>
          <w:szCs w:val="24"/>
        </w:rPr>
        <w:t>0</w:t>
      </w:r>
      <w:r w:rsidRPr="003856F4">
        <w:rPr>
          <w:rFonts w:ascii="Cambria" w:eastAsia="Calibri" w:hAnsi="Cambria" w:cs="Calibri"/>
          <w:b/>
          <w:kern w:val="16"/>
          <w:sz w:val="24"/>
          <w:szCs w:val="24"/>
        </w:rPr>
        <w:t xml:space="preserve"> puncte;</w:t>
      </w:r>
    </w:p>
    <w:p w:rsidR="00284844" w:rsidRPr="003856F4" w:rsidRDefault="00284844" w:rsidP="00284844">
      <w:pPr>
        <w:widowControl w:val="0"/>
        <w:numPr>
          <w:ilvl w:val="0"/>
          <w:numId w:val="14"/>
        </w:numPr>
        <w:autoSpaceDE w:val="0"/>
        <w:autoSpaceDN w:val="0"/>
        <w:spacing w:after="0" w:line="240" w:lineRule="auto"/>
        <w:ind w:hanging="270"/>
        <w:contextualSpacing/>
        <w:jc w:val="both"/>
        <w:textAlignment w:val="baseline"/>
        <w:rPr>
          <w:rFonts w:ascii="Cambria" w:hAnsi="Cambria" w:cs="Calibri"/>
          <w:kern w:val="16"/>
          <w:sz w:val="24"/>
          <w:szCs w:val="24"/>
          <w:lang w:bidi="en-US"/>
        </w:rPr>
      </w:pPr>
      <w:r w:rsidRPr="003856F4">
        <w:rPr>
          <w:rFonts w:ascii="Cambria" w:hAnsi="Cambria" w:cs="Calibri"/>
          <w:kern w:val="16"/>
          <w:sz w:val="24"/>
          <w:szCs w:val="24"/>
          <w:lang w:bidi="en-US"/>
        </w:rPr>
        <w:t xml:space="preserve">Pentru experiența specifică demonstrată prin </w:t>
      </w:r>
      <w:r w:rsidRPr="003856F4">
        <w:rPr>
          <w:rFonts w:ascii="Cambria" w:hAnsi="Cambria" w:cs="Calibri"/>
          <w:b/>
          <w:kern w:val="16"/>
          <w:sz w:val="24"/>
          <w:szCs w:val="24"/>
          <w:lang w:bidi="en-US"/>
        </w:rPr>
        <w:t xml:space="preserve">5 până la 6 </w:t>
      </w:r>
      <w:proofErr w:type="gramStart"/>
      <w:r w:rsidRPr="003856F4">
        <w:rPr>
          <w:rFonts w:ascii="Cambria" w:hAnsi="Cambria" w:cs="Calibri"/>
          <w:b/>
          <w:kern w:val="16"/>
          <w:sz w:val="24"/>
          <w:szCs w:val="24"/>
          <w:lang w:bidi="en-US"/>
        </w:rPr>
        <w:t xml:space="preserve">contracte  </w:t>
      </w:r>
      <w:r w:rsidRPr="003856F4">
        <w:rPr>
          <w:rFonts w:ascii="Cambria" w:eastAsia="Calibri" w:hAnsi="Cambria" w:cs="Calibri"/>
          <w:kern w:val="16"/>
          <w:sz w:val="24"/>
          <w:szCs w:val="24"/>
        </w:rPr>
        <w:t>în</w:t>
      </w:r>
      <w:proofErr w:type="gramEnd"/>
      <w:r w:rsidRPr="003856F4">
        <w:rPr>
          <w:rFonts w:ascii="Cambria" w:eastAsia="Calibri" w:hAnsi="Cambria" w:cs="Calibri"/>
          <w:kern w:val="16"/>
          <w:sz w:val="24"/>
          <w:szCs w:val="24"/>
        </w:rPr>
        <w:t xml:space="preserve"> care a avut calitatea de </w:t>
      </w:r>
      <w:r w:rsidR="006F0400" w:rsidRPr="006F0400">
        <w:rPr>
          <w:rFonts w:ascii="Cambria" w:hAnsi="Cambria"/>
          <w:spacing w:val="-1"/>
          <w:sz w:val="24"/>
          <w:szCs w:val="24"/>
        </w:rPr>
        <w:t>coordonator de lucrare/lider de echipă/manager proiect/lider adjunct de echipă/manager adjunct de proiect/șef de echipă/șef adjunct de echipă</w:t>
      </w:r>
      <w:r w:rsidRPr="003856F4">
        <w:rPr>
          <w:rFonts w:ascii="Cambria" w:eastAsia="Calibri" w:hAnsi="Cambria" w:cs="Calibri"/>
          <w:kern w:val="16"/>
          <w:sz w:val="24"/>
          <w:szCs w:val="24"/>
        </w:rPr>
        <w:t xml:space="preserve"> </w:t>
      </w:r>
      <w:r w:rsidRPr="003856F4">
        <w:rPr>
          <w:rFonts w:ascii="Cambria" w:hAnsi="Cambria" w:cs="Calibri"/>
          <w:kern w:val="16"/>
          <w:sz w:val="24"/>
          <w:szCs w:val="24"/>
          <w:lang w:bidi="en-US"/>
        </w:rPr>
        <w:t xml:space="preserve">- </w:t>
      </w:r>
      <w:r w:rsidRPr="003856F4">
        <w:rPr>
          <w:rFonts w:ascii="Cambria" w:hAnsi="Cambria" w:cs="Calibri"/>
          <w:b/>
          <w:kern w:val="16"/>
          <w:sz w:val="24"/>
          <w:szCs w:val="24"/>
          <w:lang w:bidi="en-US"/>
        </w:rPr>
        <w:t>se acordă</w:t>
      </w:r>
      <w:r w:rsidRPr="003856F4">
        <w:rPr>
          <w:rFonts w:ascii="Cambria" w:hAnsi="Cambria" w:cs="Calibri"/>
          <w:kern w:val="16"/>
          <w:sz w:val="24"/>
          <w:szCs w:val="24"/>
          <w:lang w:bidi="en-US"/>
        </w:rPr>
        <w:t xml:space="preserve"> </w:t>
      </w:r>
      <w:r w:rsidRPr="003856F4">
        <w:rPr>
          <w:rFonts w:ascii="Cambria" w:hAnsi="Cambria" w:cs="Calibri"/>
          <w:b/>
          <w:kern w:val="16"/>
          <w:sz w:val="24"/>
          <w:szCs w:val="24"/>
          <w:lang w:bidi="en-US"/>
        </w:rPr>
        <w:t xml:space="preserve"> </w:t>
      </w:r>
      <w:r w:rsidR="006F0400">
        <w:rPr>
          <w:rFonts w:ascii="Cambria" w:hAnsi="Cambria" w:cs="Calibri"/>
          <w:b/>
          <w:kern w:val="16"/>
          <w:sz w:val="24"/>
          <w:szCs w:val="24"/>
          <w:lang w:bidi="en-US"/>
        </w:rPr>
        <w:t>5</w:t>
      </w:r>
      <w:r w:rsidRPr="003856F4">
        <w:rPr>
          <w:rFonts w:ascii="Cambria" w:hAnsi="Cambria" w:cs="Calibri"/>
          <w:b/>
          <w:kern w:val="16"/>
          <w:sz w:val="24"/>
          <w:szCs w:val="24"/>
          <w:lang w:bidi="en-US"/>
        </w:rPr>
        <w:t xml:space="preserve"> puncte.</w:t>
      </w:r>
    </w:p>
    <w:p w:rsidR="00284844" w:rsidRPr="003856F4" w:rsidRDefault="00284844" w:rsidP="00284844">
      <w:pPr>
        <w:widowControl w:val="0"/>
        <w:numPr>
          <w:ilvl w:val="0"/>
          <w:numId w:val="14"/>
        </w:numPr>
        <w:autoSpaceDE w:val="0"/>
        <w:autoSpaceDN w:val="0"/>
        <w:spacing w:after="0" w:line="240" w:lineRule="auto"/>
        <w:ind w:hanging="270"/>
        <w:contextualSpacing/>
        <w:jc w:val="both"/>
        <w:textAlignment w:val="baseline"/>
        <w:rPr>
          <w:rFonts w:ascii="Cambria" w:hAnsi="Cambria" w:cs="Calibri"/>
          <w:b/>
          <w:kern w:val="16"/>
          <w:sz w:val="24"/>
          <w:szCs w:val="24"/>
          <w:lang w:bidi="en-US"/>
        </w:rPr>
      </w:pPr>
      <w:r w:rsidRPr="003856F4">
        <w:rPr>
          <w:rFonts w:ascii="Cambria" w:hAnsi="Cambria" w:cs="Calibri"/>
          <w:kern w:val="16"/>
          <w:sz w:val="24"/>
          <w:szCs w:val="24"/>
          <w:lang w:bidi="en-US"/>
        </w:rPr>
        <w:t xml:space="preserve">Pentru experiența specifică demonstrată prin </w:t>
      </w:r>
      <w:r w:rsidRPr="003856F4">
        <w:rPr>
          <w:rFonts w:ascii="Cambria" w:hAnsi="Cambria" w:cs="Calibri"/>
          <w:b/>
          <w:kern w:val="16"/>
          <w:sz w:val="24"/>
          <w:szCs w:val="24"/>
          <w:lang w:bidi="en-US"/>
        </w:rPr>
        <w:t xml:space="preserve">2 până la 4 </w:t>
      </w:r>
      <w:proofErr w:type="gramStart"/>
      <w:r w:rsidRPr="003856F4">
        <w:rPr>
          <w:rFonts w:ascii="Cambria" w:hAnsi="Cambria" w:cs="Calibri"/>
          <w:b/>
          <w:kern w:val="16"/>
          <w:sz w:val="24"/>
          <w:szCs w:val="24"/>
          <w:lang w:bidi="en-US"/>
        </w:rPr>
        <w:t xml:space="preserve">contracte </w:t>
      </w:r>
      <w:r w:rsidRPr="003856F4">
        <w:rPr>
          <w:rFonts w:ascii="Cambria" w:hAnsi="Cambria" w:cs="Calibri"/>
          <w:kern w:val="16"/>
          <w:sz w:val="24"/>
          <w:szCs w:val="24"/>
          <w:lang w:bidi="en-US"/>
        </w:rPr>
        <w:t xml:space="preserve"> </w:t>
      </w:r>
      <w:r w:rsidRPr="003856F4">
        <w:rPr>
          <w:rFonts w:ascii="Cambria" w:eastAsia="Calibri" w:hAnsi="Cambria" w:cs="Calibri"/>
          <w:kern w:val="16"/>
          <w:sz w:val="24"/>
          <w:szCs w:val="24"/>
        </w:rPr>
        <w:t>în</w:t>
      </w:r>
      <w:proofErr w:type="gramEnd"/>
      <w:r w:rsidRPr="003856F4">
        <w:rPr>
          <w:rFonts w:ascii="Cambria" w:eastAsia="Calibri" w:hAnsi="Cambria" w:cs="Calibri"/>
          <w:kern w:val="16"/>
          <w:sz w:val="24"/>
          <w:szCs w:val="24"/>
        </w:rPr>
        <w:t xml:space="preserve"> care a avut calitatea de </w:t>
      </w:r>
      <w:r w:rsidR="00D2133B" w:rsidRPr="006F0400">
        <w:rPr>
          <w:rFonts w:ascii="Cambria" w:hAnsi="Cambria"/>
          <w:spacing w:val="-1"/>
          <w:sz w:val="24"/>
          <w:szCs w:val="24"/>
        </w:rPr>
        <w:t>coordonator de lucrare/lider de echipă/manager proiect/lider adjunct de echipă/manager adjunct de proiect/șef de echipă/șef adjunct de echipă</w:t>
      </w:r>
      <w:r w:rsidRPr="003856F4">
        <w:rPr>
          <w:rFonts w:ascii="Cambria" w:eastAsia="Calibri" w:hAnsi="Cambria" w:cs="Calibri"/>
          <w:kern w:val="16"/>
          <w:sz w:val="24"/>
          <w:szCs w:val="24"/>
        </w:rPr>
        <w:t xml:space="preserve"> </w:t>
      </w:r>
      <w:r w:rsidRPr="003856F4">
        <w:rPr>
          <w:rFonts w:ascii="Cambria" w:hAnsi="Cambria" w:cs="Calibri"/>
          <w:kern w:val="16"/>
          <w:sz w:val="24"/>
          <w:szCs w:val="24"/>
          <w:lang w:bidi="en-US"/>
        </w:rPr>
        <w:t xml:space="preserve">- </w:t>
      </w:r>
      <w:r w:rsidRPr="003856F4">
        <w:rPr>
          <w:rFonts w:ascii="Cambria" w:hAnsi="Cambria" w:cs="Calibri"/>
          <w:b/>
          <w:kern w:val="16"/>
          <w:sz w:val="24"/>
          <w:szCs w:val="24"/>
          <w:lang w:bidi="en-US"/>
        </w:rPr>
        <w:t xml:space="preserve">se acordă </w:t>
      </w:r>
      <w:r w:rsidR="006F0400">
        <w:rPr>
          <w:rFonts w:ascii="Cambria" w:hAnsi="Cambria" w:cs="Calibri"/>
          <w:b/>
          <w:kern w:val="16"/>
          <w:sz w:val="24"/>
          <w:szCs w:val="24"/>
          <w:lang w:bidi="en-US"/>
        </w:rPr>
        <w:t>3</w:t>
      </w:r>
      <w:r w:rsidRPr="003856F4">
        <w:rPr>
          <w:rFonts w:ascii="Cambria" w:hAnsi="Cambria" w:cs="Calibri"/>
          <w:b/>
          <w:kern w:val="16"/>
          <w:sz w:val="24"/>
          <w:szCs w:val="24"/>
          <w:lang w:bidi="en-US"/>
        </w:rPr>
        <w:t xml:space="preserve">  puncte.</w:t>
      </w:r>
    </w:p>
    <w:p w:rsidR="00360057" w:rsidRPr="00192C67" w:rsidRDefault="00360057" w:rsidP="00360057">
      <w:pPr>
        <w:widowControl w:val="0"/>
        <w:numPr>
          <w:ilvl w:val="0"/>
          <w:numId w:val="22"/>
        </w:numPr>
        <w:autoSpaceDE w:val="0"/>
        <w:autoSpaceDN w:val="0"/>
        <w:spacing w:after="0" w:line="240" w:lineRule="auto"/>
        <w:contextualSpacing/>
        <w:jc w:val="both"/>
        <w:textAlignment w:val="baseline"/>
        <w:rPr>
          <w:rFonts w:ascii="Cambria" w:hAnsi="Cambria"/>
          <w:b/>
          <w:kern w:val="16"/>
          <w:sz w:val="24"/>
          <w:szCs w:val="24"/>
          <w:lang w:bidi="en-US"/>
        </w:rPr>
      </w:pPr>
      <w:r w:rsidRPr="00192C67">
        <w:rPr>
          <w:rFonts w:ascii="Cambria" w:hAnsi="Cambria"/>
          <w:kern w:val="16"/>
          <w:sz w:val="24"/>
          <w:szCs w:val="24"/>
          <w:lang w:bidi="en-US"/>
        </w:rPr>
        <w:t xml:space="preserve">Pentru experiența specifică </w:t>
      </w:r>
      <w:r w:rsidRPr="00192C67">
        <w:rPr>
          <w:rFonts w:ascii="Cambria" w:eastAsia="Calibri" w:hAnsi="Cambria"/>
          <w:sz w:val="24"/>
          <w:szCs w:val="24"/>
        </w:rPr>
        <w:t>în calitate de</w:t>
      </w:r>
      <w:r w:rsidRPr="00192C67">
        <w:rPr>
          <w:rFonts w:ascii="Cambria" w:eastAsia="Calibri" w:hAnsi="Cambria"/>
          <w:b/>
          <w:sz w:val="24"/>
          <w:szCs w:val="24"/>
        </w:rPr>
        <w:t xml:space="preserve"> </w:t>
      </w:r>
      <w:r w:rsidR="00120837" w:rsidRPr="006F0400">
        <w:rPr>
          <w:rFonts w:ascii="Cambria" w:hAnsi="Cambria"/>
          <w:spacing w:val="-1"/>
          <w:sz w:val="24"/>
          <w:szCs w:val="24"/>
        </w:rPr>
        <w:t>coordonator de lucrare/lider de echipă/manager proiect/lider adjunct de echipă/manager adjunct de proiect/șef de echipă/șef adjunct de echipă</w:t>
      </w:r>
      <w:r w:rsidRPr="00192C67">
        <w:rPr>
          <w:rFonts w:ascii="Cambria" w:hAnsi="Cambria"/>
          <w:sz w:val="24"/>
          <w:szCs w:val="24"/>
          <w:lang w:val="fr-FR"/>
        </w:rPr>
        <w:t xml:space="preserve">, </w:t>
      </w:r>
      <w:r w:rsidR="00120837">
        <w:rPr>
          <w:rFonts w:ascii="Cambria" w:hAnsi="Cambria"/>
          <w:sz w:val="24"/>
          <w:szCs w:val="24"/>
          <w:lang w:val="fr-FR"/>
        </w:rPr>
        <w:t xml:space="preserve">demonstrată prin </w:t>
      </w:r>
      <w:r w:rsidRPr="00192C67">
        <w:rPr>
          <w:rFonts w:ascii="Cambria" w:hAnsi="Cambria"/>
          <w:b/>
          <w:kern w:val="16"/>
          <w:sz w:val="24"/>
          <w:szCs w:val="24"/>
          <w:lang w:bidi="en-US"/>
        </w:rPr>
        <w:t>1 contract</w:t>
      </w:r>
      <w:r w:rsidRPr="00192C67">
        <w:rPr>
          <w:rFonts w:ascii="Cambria" w:hAnsi="Cambria"/>
          <w:b/>
          <w:sz w:val="24"/>
          <w:szCs w:val="24"/>
        </w:rPr>
        <w:t>, oferta va fi considerată conformă dar nu va fi punctat</w:t>
      </w:r>
      <w:r w:rsidRPr="00192C67">
        <w:rPr>
          <w:rFonts w:ascii="Cambria" w:hAnsi="Cambria"/>
          <w:b/>
          <w:sz w:val="24"/>
          <w:szCs w:val="24"/>
          <w:lang w:val="ro-RO"/>
        </w:rPr>
        <w:t>ă</w:t>
      </w:r>
      <w:r w:rsidRPr="00192C67">
        <w:rPr>
          <w:rFonts w:ascii="Cambria" w:hAnsi="Cambria"/>
          <w:b/>
          <w:sz w:val="24"/>
          <w:szCs w:val="24"/>
        </w:rPr>
        <w:t xml:space="preserve"> suplimentar;</w:t>
      </w:r>
    </w:p>
    <w:p w:rsidR="00663FB1" w:rsidRPr="00192C67" w:rsidRDefault="00663FB1" w:rsidP="00663FB1">
      <w:pPr>
        <w:spacing w:after="0" w:line="240" w:lineRule="auto"/>
        <w:jc w:val="both"/>
        <w:rPr>
          <w:rFonts w:ascii="Cambria" w:hAnsi="Cambria"/>
          <w:sz w:val="24"/>
          <w:szCs w:val="24"/>
          <w:lang w:eastAsia="zh-CN"/>
        </w:rPr>
      </w:pPr>
    </w:p>
    <w:p w:rsidR="00C908D7" w:rsidRPr="00CB01C3" w:rsidRDefault="00C908D7" w:rsidP="00C908D7">
      <w:pPr>
        <w:spacing w:line="240" w:lineRule="auto"/>
        <w:jc w:val="both"/>
        <w:rPr>
          <w:rFonts w:ascii="Cambria" w:eastAsia="Calibri" w:hAnsi="Cambria"/>
          <w:b/>
          <w:sz w:val="24"/>
          <w:szCs w:val="24"/>
          <w:lang w:val="it-IT"/>
        </w:rPr>
      </w:pPr>
      <w:r w:rsidRPr="003856F4">
        <w:rPr>
          <w:rFonts w:ascii="Cambria" w:hAnsi="Cambria"/>
          <w:b/>
          <w:sz w:val="24"/>
          <w:szCs w:val="24"/>
          <w:lang w:val="ro-RO"/>
        </w:rPr>
        <w:t>Pte 2)</w:t>
      </w:r>
      <w:r w:rsidRPr="003856F4">
        <w:rPr>
          <w:rFonts w:ascii="Cambria" w:hAnsi="Cambria"/>
          <w:sz w:val="24"/>
          <w:szCs w:val="24"/>
          <w:lang w:val="ro-RO"/>
        </w:rPr>
        <w:t xml:space="preserve"> </w:t>
      </w:r>
      <w:r w:rsidRPr="003856F4">
        <w:rPr>
          <w:rFonts w:ascii="Cambria" w:eastAsia="Calibri" w:hAnsi="Cambria" w:cs="Calibri"/>
          <w:b/>
          <w:kern w:val="16"/>
          <w:sz w:val="24"/>
          <w:szCs w:val="24"/>
        </w:rPr>
        <w:t>Experiența specifică –</w:t>
      </w:r>
      <w:r w:rsidRPr="003856F4">
        <w:rPr>
          <w:rFonts w:ascii="Cambria" w:hAnsi="Cambria"/>
          <w:b/>
          <w:sz w:val="24"/>
          <w:szCs w:val="24"/>
          <w:lang w:val="ro-RO"/>
        </w:rPr>
        <w:t xml:space="preserve"> </w:t>
      </w:r>
      <w:r w:rsidR="00CB01C3" w:rsidRPr="00192C67">
        <w:rPr>
          <w:rFonts w:ascii="Cambria" w:hAnsi="Cambria"/>
          <w:b/>
          <w:spacing w:val="-1"/>
          <w:sz w:val="24"/>
          <w:szCs w:val="24"/>
        </w:rPr>
        <w:t>inginer</w:t>
      </w:r>
      <w:r w:rsidR="00CB01C3">
        <w:rPr>
          <w:rFonts w:ascii="Cambria" w:hAnsi="Cambria"/>
          <w:b/>
          <w:spacing w:val="-1"/>
          <w:sz w:val="24"/>
          <w:szCs w:val="24"/>
        </w:rPr>
        <w:t>ului</w:t>
      </w:r>
      <w:r w:rsidR="00CB01C3" w:rsidRPr="00192C67">
        <w:rPr>
          <w:rFonts w:ascii="Cambria" w:hAnsi="Cambria"/>
          <w:b/>
          <w:spacing w:val="-1"/>
          <w:sz w:val="24"/>
          <w:szCs w:val="24"/>
        </w:rPr>
        <w:t xml:space="preserve"> proiectant cu specializarea căi ferate, drumuri și poduri</w:t>
      </w:r>
      <w:r w:rsidR="00CB01C3" w:rsidRPr="00192C67">
        <w:rPr>
          <w:rFonts w:ascii="Cambria" w:hAnsi="Cambria"/>
          <w:spacing w:val="-1"/>
          <w:sz w:val="24"/>
          <w:szCs w:val="24"/>
        </w:rPr>
        <w:t xml:space="preserve"> cu experiență în această poziție demonstrată prin </w:t>
      </w:r>
      <w:r w:rsidR="00CB01C3">
        <w:rPr>
          <w:rFonts w:ascii="Cambria" w:hAnsi="Cambria"/>
          <w:spacing w:val="-1"/>
          <w:sz w:val="24"/>
          <w:szCs w:val="24"/>
        </w:rPr>
        <w:t>contracte</w:t>
      </w:r>
      <w:r w:rsidR="00CB01C3" w:rsidRPr="00192C67">
        <w:rPr>
          <w:rFonts w:ascii="Cambria" w:hAnsi="Cambria"/>
          <w:spacing w:val="-1"/>
          <w:sz w:val="24"/>
          <w:szCs w:val="24"/>
        </w:rPr>
        <w:t xml:space="preserve"> de proiectare lucrări în domeniul infrastructurii de transport rutier</w:t>
      </w:r>
      <w:r w:rsidR="00CB01C3">
        <w:rPr>
          <w:rFonts w:ascii="Cambria" w:hAnsi="Cambria"/>
          <w:bCs/>
          <w:spacing w:val="-1"/>
          <w:sz w:val="24"/>
          <w:szCs w:val="24"/>
        </w:rPr>
        <w:t xml:space="preserve"> </w:t>
      </w:r>
      <w:r w:rsidRPr="003856F4">
        <w:rPr>
          <w:rFonts w:ascii="Cambria" w:hAnsi="Cambria"/>
          <w:b/>
          <w:sz w:val="24"/>
          <w:szCs w:val="24"/>
          <w:lang w:val="ro-RO"/>
        </w:rPr>
        <w:t xml:space="preserve"> - </w:t>
      </w:r>
      <w:r w:rsidRPr="003856F4">
        <w:rPr>
          <w:rFonts w:ascii="Cambria" w:eastAsia="Calibri" w:hAnsi="Cambria" w:cs="Calibri"/>
          <w:b/>
          <w:sz w:val="24"/>
          <w:szCs w:val="24"/>
        </w:rPr>
        <w:t xml:space="preserve">max. </w:t>
      </w:r>
      <w:r w:rsidR="00CB01C3">
        <w:rPr>
          <w:rFonts w:ascii="Cambria" w:eastAsia="Calibri" w:hAnsi="Cambria" w:cs="Calibri"/>
          <w:b/>
          <w:sz w:val="24"/>
          <w:szCs w:val="24"/>
        </w:rPr>
        <w:t>7</w:t>
      </w:r>
      <w:r w:rsidRPr="003856F4">
        <w:rPr>
          <w:rFonts w:ascii="Cambria" w:eastAsia="Calibri" w:hAnsi="Cambria" w:cs="Calibri"/>
          <w:b/>
          <w:sz w:val="24"/>
          <w:szCs w:val="24"/>
        </w:rPr>
        <w:t xml:space="preserve"> puncte</w:t>
      </w:r>
    </w:p>
    <w:p w:rsidR="00C908D7" w:rsidRPr="003856F4" w:rsidRDefault="00C908D7" w:rsidP="00C908D7">
      <w:pPr>
        <w:adjustRightInd w:val="0"/>
        <w:spacing w:line="240" w:lineRule="auto"/>
        <w:ind w:firstLine="720"/>
        <w:jc w:val="both"/>
        <w:rPr>
          <w:rFonts w:ascii="Cambria" w:eastAsia="Calibri" w:hAnsi="Cambria" w:cs="Calibri"/>
          <w:b/>
          <w:sz w:val="24"/>
          <w:szCs w:val="24"/>
        </w:rPr>
      </w:pPr>
      <w:r w:rsidRPr="003856F4">
        <w:rPr>
          <w:rFonts w:ascii="Cambria" w:eastAsia="Calibri" w:hAnsi="Cambria" w:cs="Calibri"/>
          <w:sz w:val="24"/>
          <w:szCs w:val="24"/>
        </w:rPr>
        <w:t xml:space="preserve">Pentru îndeplinirea cerinței privind experiența profesională specifică solicitată în caietul de sarcini și în vederea conformității ofertei, ofertantul va prezenta </w:t>
      </w:r>
      <w:r w:rsidRPr="003856F4">
        <w:rPr>
          <w:rFonts w:ascii="Cambria" w:eastAsia="Calibri" w:hAnsi="Cambria" w:cs="Calibri"/>
          <w:b/>
          <w:sz w:val="24"/>
          <w:szCs w:val="24"/>
        </w:rPr>
        <w:t>contracte</w:t>
      </w:r>
      <w:r w:rsidRPr="003856F4">
        <w:rPr>
          <w:rFonts w:ascii="Cambria" w:eastAsia="Calibri" w:hAnsi="Cambria" w:cs="Calibri"/>
          <w:sz w:val="24"/>
          <w:szCs w:val="24"/>
        </w:rPr>
        <w:t xml:space="preserve"> </w:t>
      </w:r>
      <w:r w:rsidR="00D77E67" w:rsidRPr="00192C67">
        <w:rPr>
          <w:rFonts w:ascii="Cambria" w:hAnsi="Cambria"/>
          <w:spacing w:val="-1"/>
          <w:sz w:val="24"/>
          <w:szCs w:val="24"/>
        </w:rPr>
        <w:t>de proiectare lucrări în domeniul infrastructurii de transport rutier</w:t>
      </w:r>
      <w:r w:rsidR="00D77E67">
        <w:rPr>
          <w:rFonts w:ascii="Cambria" w:eastAsia="Calibri" w:hAnsi="Cambria" w:cs="Calibri"/>
          <w:sz w:val="24"/>
          <w:szCs w:val="24"/>
        </w:rPr>
        <w:t xml:space="preserve">, </w:t>
      </w:r>
      <w:r w:rsidRPr="003856F4">
        <w:rPr>
          <w:rFonts w:ascii="Cambria" w:eastAsia="Calibri" w:hAnsi="Cambria" w:cs="Calibri"/>
          <w:sz w:val="24"/>
          <w:szCs w:val="24"/>
        </w:rPr>
        <w:t xml:space="preserve">în care persoana nominalizată pentru această poziție a </w:t>
      </w:r>
      <w:r w:rsidRPr="003856F4">
        <w:rPr>
          <w:rFonts w:ascii="Cambria" w:eastAsia="Calibri" w:hAnsi="Cambria" w:cs="Calibri"/>
          <w:kern w:val="16"/>
          <w:sz w:val="24"/>
          <w:szCs w:val="24"/>
        </w:rPr>
        <w:t xml:space="preserve">avut calitatea de </w:t>
      </w:r>
      <w:r w:rsidRPr="003856F4">
        <w:rPr>
          <w:rFonts w:ascii="Cambria" w:hAnsi="Cambria"/>
          <w:b/>
          <w:sz w:val="24"/>
          <w:szCs w:val="24"/>
          <w:lang w:val="ro-RO"/>
        </w:rPr>
        <w:t xml:space="preserve">inginer proiectant cu </w:t>
      </w:r>
      <w:r w:rsidR="00797270" w:rsidRPr="00192C67">
        <w:rPr>
          <w:rFonts w:ascii="Cambria" w:hAnsi="Cambria"/>
          <w:b/>
          <w:spacing w:val="-1"/>
          <w:sz w:val="24"/>
          <w:szCs w:val="24"/>
        </w:rPr>
        <w:t>specializarea căi ferate, drumuri și poduri</w:t>
      </w:r>
      <w:r w:rsidRPr="003856F4">
        <w:rPr>
          <w:rFonts w:ascii="Cambria" w:hAnsi="Cambria"/>
          <w:b/>
          <w:sz w:val="24"/>
          <w:szCs w:val="24"/>
          <w:lang w:val="ro-RO"/>
        </w:rPr>
        <w:t>.</w:t>
      </w:r>
    </w:p>
    <w:p w:rsidR="00CB01C3" w:rsidRPr="00627A69" w:rsidRDefault="00C908D7" w:rsidP="00C908D7">
      <w:pPr>
        <w:adjustRightInd w:val="0"/>
        <w:spacing w:line="240" w:lineRule="auto"/>
        <w:jc w:val="both"/>
        <w:rPr>
          <w:rFonts w:ascii="Cambria" w:hAnsi="Cambria"/>
          <w:b/>
          <w:spacing w:val="-1"/>
          <w:sz w:val="24"/>
          <w:szCs w:val="24"/>
        </w:rPr>
      </w:pPr>
      <w:r w:rsidRPr="003856F4">
        <w:rPr>
          <w:rFonts w:ascii="Cambria" w:eastAsia="Calibri" w:hAnsi="Cambria" w:cs="Calibri"/>
          <w:b/>
          <w:kern w:val="16"/>
          <w:sz w:val="24"/>
          <w:szCs w:val="24"/>
        </w:rPr>
        <w:t xml:space="preserve">Descriere: </w:t>
      </w:r>
      <w:r w:rsidRPr="003856F4">
        <w:rPr>
          <w:rFonts w:ascii="Cambria" w:eastAsia="Calibri" w:hAnsi="Cambria" w:cs="Calibri"/>
          <w:kern w:val="16"/>
          <w:sz w:val="24"/>
          <w:szCs w:val="24"/>
        </w:rPr>
        <w:t xml:space="preserve">Experiența specifică deținută ca și </w:t>
      </w:r>
      <w:r w:rsidRPr="003856F4">
        <w:rPr>
          <w:rFonts w:ascii="Cambria" w:hAnsi="Cambria"/>
          <w:b/>
          <w:sz w:val="24"/>
          <w:szCs w:val="24"/>
          <w:lang w:val="ro-RO"/>
        </w:rPr>
        <w:t xml:space="preserve">inginer proiectant cu specializarea </w:t>
      </w:r>
      <w:r w:rsidR="00CB01C3" w:rsidRPr="00192C67">
        <w:rPr>
          <w:rFonts w:ascii="Cambria" w:hAnsi="Cambria"/>
          <w:b/>
          <w:spacing w:val="-1"/>
          <w:sz w:val="24"/>
          <w:szCs w:val="24"/>
        </w:rPr>
        <w:t>căi ferate, drumuri și poduri</w:t>
      </w:r>
      <w:r w:rsidRPr="003856F4">
        <w:rPr>
          <w:rFonts w:ascii="Cambria" w:eastAsia="Calibri" w:hAnsi="Cambria" w:cs="Calibri"/>
          <w:b/>
          <w:sz w:val="24"/>
          <w:szCs w:val="24"/>
        </w:rPr>
        <w:t>,</w:t>
      </w:r>
      <w:r w:rsidRPr="003856F4">
        <w:rPr>
          <w:rFonts w:ascii="Cambria" w:eastAsia="Calibri" w:hAnsi="Cambria" w:cs="Calibri"/>
          <w:sz w:val="24"/>
          <w:szCs w:val="24"/>
        </w:rPr>
        <w:t xml:space="preserve"> </w:t>
      </w:r>
      <w:r w:rsidRPr="00C519CB">
        <w:rPr>
          <w:rFonts w:ascii="Cambria" w:eastAsia="Calibri" w:hAnsi="Cambria" w:cs="Calibri"/>
          <w:b/>
          <w:kern w:val="16"/>
          <w:sz w:val="24"/>
          <w:szCs w:val="24"/>
        </w:rPr>
        <w:t>în cadrul unor contracte</w:t>
      </w:r>
      <w:r w:rsidRPr="003856F4">
        <w:rPr>
          <w:rFonts w:ascii="Cambria" w:eastAsia="Calibri" w:hAnsi="Cambria" w:cs="Calibri"/>
          <w:kern w:val="16"/>
          <w:sz w:val="24"/>
          <w:szCs w:val="24"/>
        </w:rPr>
        <w:t xml:space="preserve"> </w:t>
      </w:r>
      <w:r w:rsidRPr="003856F4">
        <w:rPr>
          <w:rFonts w:ascii="Cambria" w:eastAsia="Calibri" w:hAnsi="Cambria" w:cs="Calibri"/>
          <w:b/>
          <w:sz w:val="24"/>
          <w:szCs w:val="24"/>
        </w:rPr>
        <w:t>care au avut ca obiect</w:t>
      </w:r>
      <w:r w:rsidRPr="003856F4">
        <w:rPr>
          <w:rFonts w:ascii="Cambria" w:eastAsia="Calibri" w:hAnsi="Cambria"/>
          <w:b/>
          <w:sz w:val="24"/>
          <w:szCs w:val="24"/>
        </w:rPr>
        <w:t xml:space="preserve"> </w:t>
      </w:r>
      <w:r w:rsidR="00CB01C3" w:rsidRPr="00CB01C3">
        <w:rPr>
          <w:rFonts w:ascii="Cambria" w:hAnsi="Cambria"/>
          <w:b/>
          <w:spacing w:val="-1"/>
          <w:sz w:val="24"/>
          <w:szCs w:val="24"/>
        </w:rPr>
        <w:t>proiectare lucrări în domeniul infrastructurii de transport rutier</w:t>
      </w:r>
    </w:p>
    <w:p w:rsidR="00C908D7" w:rsidRPr="003856F4" w:rsidRDefault="00C908D7" w:rsidP="00C908D7">
      <w:pPr>
        <w:adjustRightInd w:val="0"/>
        <w:spacing w:after="0" w:line="240" w:lineRule="auto"/>
        <w:jc w:val="both"/>
        <w:rPr>
          <w:rFonts w:ascii="Cambria" w:eastAsia="Calibri" w:hAnsi="Cambria" w:cs="Calibri"/>
          <w:b/>
          <w:kern w:val="16"/>
          <w:sz w:val="24"/>
          <w:szCs w:val="24"/>
        </w:rPr>
      </w:pPr>
      <w:r w:rsidRPr="003856F4">
        <w:rPr>
          <w:rFonts w:ascii="Cambria" w:eastAsia="Calibri" w:hAnsi="Cambria" w:cs="Calibri"/>
          <w:b/>
          <w:kern w:val="16"/>
          <w:sz w:val="24"/>
          <w:szCs w:val="24"/>
        </w:rPr>
        <w:t>Algoritm de calcul:</w:t>
      </w:r>
    </w:p>
    <w:p w:rsidR="00C908D7" w:rsidRPr="003856F4" w:rsidRDefault="00C908D7" w:rsidP="00C908D7">
      <w:pPr>
        <w:numPr>
          <w:ilvl w:val="0"/>
          <w:numId w:val="17"/>
        </w:numPr>
        <w:autoSpaceDN w:val="0"/>
        <w:adjustRightInd w:val="0"/>
        <w:spacing w:after="0" w:line="240" w:lineRule="auto"/>
        <w:ind w:left="714" w:hanging="357"/>
        <w:jc w:val="both"/>
        <w:rPr>
          <w:rFonts w:ascii="Cambria" w:eastAsia="Calibri" w:hAnsi="Cambria" w:cs="Calibri"/>
          <w:b/>
          <w:kern w:val="16"/>
          <w:sz w:val="24"/>
          <w:szCs w:val="24"/>
        </w:rPr>
      </w:pPr>
      <w:r w:rsidRPr="003856F4">
        <w:rPr>
          <w:rFonts w:ascii="Cambria" w:eastAsia="Calibri" w:hAnsi="Cambria" w:cs="Calibri"/>
          <w:sz w:val="24"/>
          <w:szCs w:val="24"/>
        </w:rPr>
        <w:t xml:space="preserve">Pentru experiența specifică demonstrată prin </w:t>
      </w:r>
      <w:r w:rsidRPr="003856F4">
        <w:rPr>
          <w:rFonts w:ascii="Cambria" w:eastAsia="Calibri" w:hAnsi="Cambria" w:cs="Calibri"/>
          <w:b/>
          <w:sz w:val="24"/>
          <w:szCs w:val="24"/>
        </w:rPr>
        <w:t>7 sau mai multe contracte</w:t>
      </w:r>
      <w:r w:rsidRPr="003856F4">
        <w:rPr>
          <w:rFonts w:ascii="Cambria" w:eastAsia="Calibri" w:hAnsi="Cambria" w:cs="Calibri"/>
          <w:sz w:val="24"/>
          <w:szCs w:val="24"/>
        </w:rPr>
        <w:t xml:space="preserve"> </w:t>
      </w:r>
      <w:r w:rsidR="00D77E67">
        <w:rPr>
          <w:rFonts w:ascii="Cambria" w:eastAsia="Calibri" w:hAnsi="Cambria" w:cs="Calibri"/>
          <w:sz w:val="24"/>
          <w:szCs w:val="24"/>
        </w:rPr>
        <w:t>de</w:t>
      </w:r>
      <w:r w:rsidRPr="003856F4">
        <w:rPr>
          <w:rFonts w:ascii="Cambria" w:eastAsia="Calibri" w:hAnsi="Cambria" w:cs="Calibri"/>
          <w:sz w:val="24"/>
          <w:szCs w:val="24"/>
        </w:rPr>
        <w:t xml:space="preserve"> </w:t>
      </w:r>
      <w:r w:rsidR="00DC5AEB" w:rsidRPr="00CB01C3">
        <w:rPr>
          <w:rFonts w:ascii="Cambria" w:hAnsi="Cambria"/>
          <w:b/>
          <w:spacing w:val="-1"/>
          <w:sz w:val="24"/>
          <w:szCs w:val="24"/>
        </w:rPr>
        <w:t>proiectare lucrări în domeniul infrastructurii de transport rutier</w:t>
      </w:r>
      <w:r w:rsidRPr="003856F4">
        <w:rPr>
          <w:rFonts w:ascii="Cambria" w:eastAsia="Calibri" w:hAnsi="Cambria" w:cs="Calibri"/>
          <w:sz w:val="24"/>
          <w:szCs w:val="24"/>
        </w:rPr>
        <w:t xml:space="preserve">, în care a prestat servicii în calitate de </w:t>
      </w:r>
      <w:r w:rsidR="00DC5AEB" w:rsidRPr="003856F4">
        <w:rPr>
          <w:rFonts w:ascii="Cambria" w:hAnsi="Cambria"/>
          <w:b/>
          <w:sz w:val="24"/>
          <w:szCs w:val="24"/>
          <w:lang w:val="ro-RO"/>
        </w:rPr>
        <w:t xml:space="preserve">inginer proiectant cu specializarea </w:t>
      </w:r>
      <w:r w:rsidR="00DC5AEB" w:rsidRPr="00192C67">
        <w:rPr>
          <w:rFonts w:ascii="Cambria" w:hAnsi="Cambria"/>
          <w:b/>
          <w:spacing w:val="-1"/>
          <w:sz w:val="24"/>
          <w:szCs w:val="24"/>
        </w:rPr>
        <w:t>căi ferate, drumuri și poduri</w:t>
      </w:r>
      <w:r w:rsidR="00DC5AEB" w:rsidRPr="003856F4">
        <w:rPr>
          <w:rFonts w:ascii="Cambria" w:eastAsia="Calibri" w:hAnsi="Cambria" w:cs="Calibri"/>
          <w:b/>
          <w:sz w:val="24"/>
          <w:szCs w:val="24"/>
        </w:rPr>
        <w:t>,</w:t>
      </w:r>
      <w:r w:rsidRPr="003856F4">
        <w:rPr>
          <w:rFonts w:ascii="Cambria" w:eastAsia="Calibri" w:hAnsi="Cambria" w:cs="Calibri"/>
          <w:sz w:val="24"/>
          <w:szCs w:val="24"/>
        </w:rPr>
        <w:t xml:space="preserve"> – </w:t>
      </w:r>
      <w:r w:rsidRPr="003856F4">
        <w:rPr>
          <w:rFonts w:ascii="Cambria" w:eastAsia="Calibri" w:hAnsi="Cambria" w:cs="Calibri"/>
          <w:b/>
          <w:sz w:val="24"/>
          <w:szCs w:val="24"/>
        </w:rPr>
        <w:t xml:space="preserve">se acordă </w:t>
      </w:r>
      <w:r w:rsidR="001D20FF">
        <w:rPr>
          <w:rFonts w:ascii="Cambria" w:eastAsia="Calibri" w:hAnsi="Cambria" w:cs="Calibri"/>
          <w:b/>
          <w:sz w:val="24"/>
          <w:szCs w:val="24"/>
        </w:rPr>
        <w:t>7</w:t>
      </w:r>
      <w:r w:rsidRPr="003856F4">
        <w:rPr>
          <w:rFonts w:ascii="Cambria" w:eastAsia="Calibri" w:hAnsi="Cambria" w:cs="Calibri"/>
          <w:b/>
          <w:sz w:val="24"/>
          <w:szCs w:val="24"/>
        </w:rPr>
        <w:t xml:space="preserve"> puncte;</w:t>
      </w:r>
    </w:p>
    <w:p w:rsidR="00C908D7" w:rsidRPr="003856F4" w:rsidRDefault="00C908D7" w:rsidP="00C908D7">
      <w:pPr>
        <w:numPr>
          <w:ilvl w:val="0"/>
          <w:numId w:val="17"/>
        </w:numPr>
        <w:autoSpaceDN w:val="0"/>
        <w:adjustRightInd w:val="0"/>
        <w:spacing w:after="0" w:line="240" w:lineRule="auto"/>
        <w:ind w:left="714" w:hanging="357"/>
        <w:jc w:val="both"/>
        <w:rPr>
          <w:rFonts w:ascii="Cambria" w:eastAsia="Calibri" w:hAnsi="Cambria" w:cs="Calibri"/>
          <w:kern w:val="16"/>
          <w:sz w:val="24"/>
          <w:szCs w:val="24"/>
        </w:rPr>
      </w:pPr>
      <w:r w:rsidRPr="003856F4">
        <w:rPr>
          <w:rFonts w:ascii="Cambria" w:eastAsia="Calibri" w:hAnsi="Cambria" w:cs="Calibri"/>
          <w:sz w:val="24"/>
          <w:szCs w:val="24"/>
        </w:rPr>
        <w:lastRenderedPageBreak/>
        <w:t xml:space="preserve">Pentru experiența specifică demonstrată prin </w:t>
      </w:r>
      <w:r w:rsidRPr="003856F4">
        <w:rPr>
          <w:rFonts w:ascii="Cambria" w:eastAsia="Calibri" w:hAnsi="Cambria" w:cs="Calibri"/>
          <w:b/>
          <w:sz w:val="24"/>
          <w:szCs w:val="24"/>
        </w:rPr>
        <w:t>5 până la 6 contracte</w:t>
      </w:r>
      <w:r w:rsidRPr="003856F4">
        <w:rPr>
          <w:rFonts w:ascii="Cambria" w:eastAsia="Calibri" w:hAnsi="Cambria" w:cs="Calibri"/>
          <w:sz w:val="24"/>
          <w:szCs w:val="24"/>
        </w:rPr>
        <w:t xml:space="preserve"> </w:t>
      </w:r>
      <w:r w:rsidR="00D77E67">
        <w:rPr>
          <w:rFonts w:ascii="Cambria" w:eastAsia="Calibri" w:hAnsi="Cambria" w:cs="Calibri"/>
          <w:sz w:val="24"/>
          <w:szCs w:val="24"/>
        </w:rPr>
        <w:t>de</w:t>
      </w:r>
      <w:r w:rsidRPr="003856F4">
        <w:rPr>
          <w:rFonts w:ascii="Cambria" w:eastAsia="Calibri" w:hAnsi="Cambria" w:cs="Calibri"/>
          <w:sz w:val="24"/>
          <w:szCs w:val="24"/>
        </w:rPr>
        <w:t xml:space="preserve"> </w:t>
      </w:r>
      <w:r w:rsidR="00DC5AEB" w:rsidRPr="00CB01C3">
        <w:rPr>
          <w:rFonts w:ascii="Cambria" w:hAnsi="Cambria"/>
          <w:b/>
          <w:spacing w:val="-1"/>
          <w:sz w:val="24"/>
          <w:szCs w:val="24"/>
        </w:rPr>
        <w:t>proiectare lucrări în domeniul infrastructurii de transport rutier</w:t>
      </w:r>
      <w:r w:rsidRPr="003856F4">
        <w:rPr>
          <w:rFonts w:ascii="Cambria" w:eastAsia="Calibri" w:hAnsi="Cambria" w:cs="Calibri"/>
          <w:sz w:val="24"/>
          <w:szCs w:val="24"/>
        </w:rPr>
        <w:t xml:space="preserve">, în care a prestat servicii în calitate de </w:t>
      </w:r>
      <w:r w:rsidR="00DC5AEB" w:rsidRPr="003856F4">
        <w:rPr>
          <w:rFonts w:ascii="Cambria" w:hAnsi="Cambria"/>
          <w:b/>
          <w:sz w:val="24"/>
          <w:szCs w:val="24"/>
          <w:lang w:val="ro-RO"/>
        </w:rPr>
        <w:t xml:space="preserve">inginer proiectant cu specializarea </w:t>
      </w:r>
      <w:r w:rsidR="00DC5AEB" w:rsidRPr="00192C67">
        <w:rPr>
          <w:rFonts w:ascii="Cambria" w:hAnsi="Cambria"/>
          <w:b/>
          <w:spacing w:val="-1"/>
          <w:sz w:val="24"/>
          <w:szCs w:val="24"/>
        </w:rPr>
        <w:t>căi ferate, drumuri și poduri</w:t>
      </w:r>
      <w:r w:rsidR="00DC5AEB" w:rsidRPr="003856F4">
        <w:rPr>
          <w:rFonts w:ascii="Cambria" w:eastAsia="Calibri" w:hAnsi="Cambria" w:cs="Calibri"/>
          <w:b/>
          <w:sz w:val="24"/>
          <w:szCs w:val="24"/>
        </w:rPr>
        <w:t>,</w:t>
      </w:r>
      <w:r w:rsidRPr="003856F4">
        <w:rPr>
          <w:rFonts w:ascii="Cambria" w:eastAsia="Calibri" w:hAnsi="Cambria" w:cs="Calibri"/>
          <w:sz w:val="24"/>
          <w:szCs w:val="24"/>
        </w:rPr>
        <w:t xml:space="preserve"> – </w:t>
      </w:r>
      <w:r w:rsidRPr="003856F4">
        <w:rPr>
          <w:rFonts w:ascii="Cambria" w:eastAsia="Calibri" w:hAnsi="Cambria" w:cs="Calibri"/>
          <w:b/>
          <w:sz w:val="24"/>
          <w:szCs w:val="24"/>
        </w:rPr>
        <w:t xml:space="preserve">se acordă </w:t>
      </w:r>
      <w:r w:rsidR="001D20FF">
        <w:rPr>
          <w:rFonts w:ascii="Cambria" w:eastAsia="Calibri" w:hAnsi="Cambria" w:cs="Calibri"/>
          <w:b/>
          <w:sz w:val="24"/>
          <w:szCs w:val="24"/>
        </w:rPr>
        <w:t>3</w:t>
      </w:r>
      <w:r w:rsidRPr="003856F4">
        <w:rPr>
          <w:rFonts w:ascii="Cambria" w:eastAsia="Calibri" w:hAnsi="Cambria" w:cs="Calibri"/>
          <w:b/>
          <w:sz w:val="24"/>
          <w:szCs w:val="24"/>
        </w:rPr>
        <w:t xml:space="preserve"> puncte</w:t>
      </w:r>
      <w:r w:rsidRPr="003856F4">
        <w:rPr>
          <w:rFonts w:ascii="Cambria" w:eastAsia="Calibri" w:hAnsi="Cambria" w:cs="Calibri"/>
          <w:sz w:val="24"/>
          <w:szCs w:val="24"/>
        </w:rPr>
        <w:t>;</w:t>
      </w:r>
    </w:p>
    <w:p w:rsidR="00C908D7" w:rsidRPr="005A769A" w:rsidRDefault="00C908D7" w:rsidP="00C908D7">
      <w:pPr>
        <w:numPr>
          <w:ilvl w:val="0"/>
          <w:numId w:val="17"/>
        </w:numPr>
        <w:autoSpaceDN w:val="0"/>
        <w:adjustRightInd w:val="0"/>
        <w:spacing w:after="0" w:line="240" w:lineRule="auto"/>
        <w:jc w:val="both"/>
        <w:rPr>
          <w:rFonts w:ascii="Cambria" w:eastAsia="Calibri" w:hAnsi="Cambria" w:cs="Calibri"/>
          <w:kern w:val="16"/>
          <w:sz w:val="24"/>
          <w:szCs w:val="24"/>
        </w:rPr>
      </w:pPr>
      <w:r w:rsidRPr="003856F4">
        <w:rPr>
          <w:rFonts w:ascii="Cambria" w:eastAsia="Calibri" w:hAnsi="Cambria" w:cs="Calibri"/>
          <w:kern w:val="16"/>
          <w:sz w:val="24"/>
          <w:szCs w:val="24"/>
        </w:rPr>
        <w:t xml:space="preserve">Pentru experiența specifică demonstrată prin </w:t>
      </w:r>
      <w:r w:rsidRPr="003856F4">
        <w:rPr>
          <w:rFonts w:ascii="Cambria" w:eastAsia="Calibri" w:hAnsi="Cambria" w:cs="Calibri"/>
          <w:b/>
          <w:kern w:val="16"/>
          <w:sz w:val="24"/>
          <w:szCs w:val="24"/>
        </w:rPr>
        <w:t>2 până la 4 contracte</w:t>
      </w:r>
      <w:r w:rsidRPr="003856F4">
        <w:rPr>
          <w:rFonts w:ascii="Cambria" w:eastAsia="Calibri" w:hAnsi="Cambria" w:cs="Calibri"/>
          <w:kern w:val="16"/>
          <w:sz w:val="24"/>
          <w:szCs w:val="24"/>
        </w:rPr>
        <w:t xml:space="preserve"> </w:t>
      </w:r>
      <w:r w:rsidR="00D77E67">
        <w:rPr>
          <w:rFonts w:ascii="Cambria" w:eastAsia="Calibri" w:hAnsi="Cambria" w:cs="Calibri"/>
          <w:kern w:val="16"/>
          <w:sz w:val="24"/>
          <w:szCs w:val="24"/>
        </w:rPr>
        <w:t>de</w:t>
      </w:r>
      <w:r w:rsidRPr="003856F4">
        <w:rPr>
          <w:rFonts w:ascii="Cambria" w:eastAsia="Calibri" w:hAnsi="Cambria" w:cs="Calibri"/>
          <w:kern w:val="16"/>
          <w:sz w:val="24"/>
          <w:szCs w:val="24"/>
        </w:rPr>
        <w:t xml:space="preserve"> </w:t>
      </w:r>
      <w:r w:rsidR="00DC5AEB" w:rsidRPr="00CB01C3">
        <w:rPr>
          <w:rFonts w:ascii="Cambria" w:hAnsi="Cambria"/>
          <w:b/>
          <w:spacing w:val="-1"/>
          <w:sz w:val="24"/>
          <w:szCs w:val="24"/>
        </w:rPr>
        <w:t>proiectare lucrări în domeniul infrastructurii de transport rutier</w:t>
      </w:r>
      <w:r w:rsidRPr="003856F4">
        <w:rPr>
          <w:rFonts w:ascii="Cambria" w:eastAsia="Calibri" w:hAnsi="Cambria" w:cs="Calibri"/>
          <w:kern w:val="16"/>
          <w:sz w:val="24"/>
          <w:szCs w:val="24"/>
        </w:rPr>
        <w:t xml:space="preserve">, în care a prestat servicii în calitate de </w:t>
      </w:r>
      <w:r w:rsidR="00DC5AEB" w:rsidRPr="003856F4">
        <w:rPr>
          <w:rFonts w:ascii="Cambria" w:hAnsi="Cambria"/>
          <w:b/>
          <w:sz w:val="24"/>
          <w:szCs w:val="24"/>
          <w:lang w:val="ro-RO"/>
        </w:rPr>
        <w:t xml:space="preserve">inginer proiectant cu specializarea </w:t>
      </w:r>
      <w:r w:rsidR="00DC5AEB" w:rsidRPr="00192C67">
        <w:rPr>
          <w:rFonts w:ascii="Cambria" w:hAnsi="Cambria"/>
          <w:b/>
          <w:spacing w:val="-1"/>
          <w:sz w:val="24"/>
          <w:szCs w:val="24"/>
        </w:rPr>
        <w:t>căi ferate, drumuri și poduri</w:t>
      </w:r>
      <w:r w:rsidR="00DC5AEB" w:rsidRPr="003856F4">
        <w:rPr>
          <w:rFonts w:ascii="Cambria" w:eastAsia="Calibri" w:hAnsi="Cambria" w:cs="Calibri"/>
          <w:b/>
          <w:sz w:val="24"/>
          <w:szCs w:val="24"/>
        </w:rPr>
        <w:t>,</w:t>
      </w:r>
      <w:r w:rsidRPr="003856F4">
        <w:rPr>
          <w:rFonts w:ascii="Cambria" w:eastAsia="Calibri" w:hAnsi="Cambria" w:cs="Calibri"/>
          <w:kern w:val="16"/>
          <w:sz w:val="24"/>
          <w:szCs w:val="24"/>
        </w:rPr>
        <w:t xml:space="preserve"> – </w:t>
      </w:r>
      <w:r w:rsidRPr="003856F4">
        <w:rPr>
          <w:rFonts w:ascii="Cambria" w:eastAsia="Calibri" w:hAnsi="Cambria" w:cs="Calibri"/>
          <w:b/>
          <w:kern w:val="16"/>
          <w:sz w:val="24"/>
          <w:szCs w:val="24"/>
        </w:rPr>
        <w:t xml:space="preserve">se </w:t>
      </w:r>
      <w:proofErr w:type="gramStart"/>
      <w:r w:rsidRPr="003856F4">
        <w:rPr>
          <w:rFonts w:ascii="Cambria" w:eastAsia="Calibri" w:hAnsi="Cambria" w:cs="Calibri"/>
          <w:b/>
          <w:kern w:val="16"/>
          <w:sz w:val="24"/>
          <w:szCs w:val="24"/>
        </w:rPr>
        <w:t>acordă  2</w:t>
      </w:r>
      <w:proofErr w:type="gramEnd"/>
      <w:r w:rsidRPr="003856F4">
        <w:rPr>
          <w:rFonts w:ascii="Cambria" w:eastAsia="Calibri" w:hAnsi="Cambria" w:cs="Calibri"/>
          <w:b/>
          <w:kern w:val="16"/>
          <w:sz w:val="24"/>
          <w:szCs w:val="24"/>
        </w:rPr>
        <w:t xml:space="preserve"> puncte;</w:t>
      </w:r>
    </w:p>
    <w:p w:rsidR="005A769A" w:rsidRPr="00192C67" w:rsidRDefault="005A769A" w:rsidP="005A769A">
      <w:pPr>
        <w:widowControl w:val="0"/>
        <w:numPr>
          <w:ilvl w:val="0"/>
          <w:numId w:val="17"/>
        </w:numPr>
        <w:autoSpaceDE w:val="0"/>
        <w:autoSpaceDN w:val="0"/>
        <w:spacing w:after="0" w:line="240" w:lineRule="auto"/>
        <w:contextualSpacing/>
        <w:jc w:val="both"/>
        <w:textAlignment w:val="baseline"/>
        <w:rPr>
          <w:rFonts w:ascii="Cambria" w:hAnsi="Cambria"/>
          <w:b/>
          <w:kern w:val="16"/>
          <w:sz w:val="24"/>
          <w:szCs w:val="24"/>
          <w:lang w:bidi="en-US"/>
        </w:rPr>
      </w:pPr>
      <w:r w:rsidRPr="00192C67">
        <w:rPr>
          <w:rFonts w:ascii="Cambria" w:hAnsi="Cambria"/>
          <w:kern w:val="16"/>
          <w:sz w:val="24"/>
          <w:szCs w:val="24"/>
          <w:lang w:bidi="en-US"/>
        </w:rPr>
        <w:t xml:space="preserve">Pentru experiența specifică </w:t>
      </w:r>
      <w:r w:rsidRPr="00192C67">
        <w:rPr>
          <w:rFonts w:ascii="Cambria" w:eastAsia="Calibri" w:hAnsi="Cambria"/>
          <w:sz w:val="24"/>
          <w:szCs w:val="24"/>
        </w:rPr>
        <w:t>în calitate de</w:t>
      </w:r>
      <w:r w:rsidRPr="00192C67">
        <w:rPr>
          <w:rFonts w:ascii="Cambria" w:eastAsia="Calibri" w:hAnsi="Cambria"/>
          <w:b/>
          <w:sz w:val="24"/>
          <w:szCs w:val="24"/>
        </w:rPr>
        <w:t xml:space="preserve"> </w:t>
      </w:r>
      <w:r w:rsidRPr="003856F4">
        <w:rPr>
          <w:rFonts w:ascii="Cambria" w:hAnsi="Cambria"/>
          <w:b/>
          <w:sz w:val="24"/>
          <w:szCs w:val="24"/>
          <w:lang w:val="ro-RO"/>
        </w:rPr>
        <w:t xml:space="preserve">inginer proiectant cu specializarea </w:t>
      </w:r>
      <w:r w:rsidRPr="00192C67">
        <w:rPr>
          <w:rFonts w:ascii="Cambria" w:hAnsi="Cambria"/>
          <w:b/>
          <w:spacing w:val="-1"/>
          <w:sz w:val="24"/>
          <w:szCs w:val="24"/>
        </w:rPr>
        <w:t>căi ferate, drumuri și poduri</w:t>
      </w:r>
      <w:r w:rsidRPr="00192C67">
        <w:rPr>
          <w:rFonts w:ascii="Cambria" w:hAnsi="Cambria"/>
          <w:sz w:val="24"/>
          <w:szCs w:val="24"/>
          <w:lang w:val="fr-FR"/>
        </w:rPr>
        <w:t xml:space="preserve">, </w:t>
      </w:r>
      <w:r>
        <w:rPr>
          <w:rFonts w:ascii="Cambria" w:hAnsi="Cambria"/>
          <w:sz w:val="24"/>
          <w:szCs w:val="24"/>
          <w:lang w:val="fr-FR"/>
        </w:rPr>
        <w:t xml:space="preserve">demonstrată prin </w:t>
      </w:r>
      <w:r w:rsidRPr="00192C67">
        <w:rPr>
          <w:rFonts w:ascii="Cambria" w:hAnsi="Cambria"/>
          <w:b/>
          <w:kern w:val="16"/>
          <w:sz w:val="24"/>
          <w:szCs w:val="24"/>
          <w:lang w:bidi="en-US"/>
        </w:rPr>
        <w:t>1 contract</w:t>
      </w:r>
      <w:r w:rsidRPr="00192C67">
        <w:rPr>
          <w:rFonts w:ascii="Cambria" w:hAnsi="Cambria"/>
          <w:kern w:val="16"/>
          <w:sz w:val="24"/>
          <w:szCs w:val="24"/>
          <w:lang w:bidi="en-US"/>
        </w:rPr>
        <w:t xml:space="preserve"> </w:t>
      </w:r>
      <w:r w:rsidRPr="00192C67">
        <w:rPr>
          <w:rFonts w:ascii="Cambria" w:hAnsi="Cambria"/>
          <w:b/>
          <w:sz w:val="24"/>
          <w:szCs w:val="24"/>
        </w:rPr>
        <w:t xml:space="preserve">de </w:t>
      </w:r>
      <w:r w:rsidR="00D77E67" w:rsidRPr="00CB01C3">
        <w:rPr>
          <w:rFonts w:ascii="Cambria" w:hAnsi="Cambria"/>
          <w:b/>
          <w:spacing w:val="-1"/>
          <w:sz w:val="24"/>
          <w:szCs w:val="24"/>
        </w:rPr>
        <w:t>proiectare lucrări în domeniul infrastructurii de transport rutier</w:t>
      </w:r>
      <w:r w:rsidR="00D77E67" w:rsidRPr="003856F4">
        <w:rPr>
          <w:rFonts w:ascii="Cambria" w:eastAsia="Calibri" w:hAnsi="Cambria" w:cs="Calibri"/>
          <w:kern w:val="16"/>
          <w:sz w:val="24"/>
          <w:szCs w:val="24"/>
        </w:rPr>
        <w:t>,</w:t>
      </w:r>
      <w:r w:rsidRPr="00192C67">
        <w:rPr>
          <w:rFonts w:ascii="Cambria" w:hAnsi="Cambria"/>
          <w:b/>
          <w:sz w:val="24"/>
          <w:szCs w:val="24"/>
        </w:rPr>
        <w:t xml:space="preserve"> oferta va fi considerată conformă dar nu va fi punctat</w:t>
      </w:r>
      <w:r w:rsidRPr="00192C67">
        <w:rPr>
          <w:rFonts w:ascii="Cambria" w:hAnsi="Cambria"/>
          <w:b/>
          <w:sz w:val="24"/>
          <w:szCs w:val="24"/>
          <w:lang w:val="ro-RO"/>
        </w:rPr>
        <w:t>ă</w:t>
      </w:r>
      <w:r w:rsidRPr="00192C67">
        <w:rPr>
          <w:rFonts w:ascii="Cambria" w:hAnsi="Cambria"/>
          <w:b/>
          <w:sz w:val="24"/>
          <w:szCs w:val="24"/>
        </w:rPr>
        <w:t xml:space="preserve"> suplimentar;</w:t>
      </w:r>
    </w:p>
    <w:p w:rsidR="00663FB1" w:rsidRPr="00192C67" w:rsidRDefault="00663FB1" w:rsidP="00663FB1">
      <w:pPr>
        <w:adjustRightInd w:val="0"/>
        <w:spacing w:after="0" w:line="240" w:lineRule="auto"/>
        <w:jc w:val="both"/>
        <w:rPr>
          <w:rFonts w:ascii="Cambria" w:hAnsi="Cambria"/>
          <w:sz w:val="24"/>
          <w:szCs w:val="24"/>
          <w:lang w:val="ro-RO"/>
        </w:rPr>
      </w:pPr>
    </w:p>
    <w:p w:rsidR="004F2EF2" w:rsidRPr="00CB01C3" w:rsidRDefault="004F2EF2" w:rsidP="004F2EF2">
      <w:pPr>
        <w:spacing w:line="240" w:lineRule="auto"/>
        <w:jc w:val="both"/>
        <w:rPr>
          <w:rFonts w:ascii="Cambria" w:eastAsia="Calibri" w:hAnsi="Cambria"/>
          <w:b/>
          <w:sz w:val="24"/>
          <w:szCs w:val="24"/>
          <w:lang w:val="it-IT"/>
        </w:rPr>
      </w:pPr>
      <w:r w:rsidRPr="003856F4">
        <w:rPr>
          <w:rFonts w:ascii="Cambria" w:hAnsi="Cambria"/>
          <w:b/>
          <w:sz w:val="24"/>
          <w:szCs w:val="24"/>
          <w:lang w:val="ro-RO"/>
        </w:rPr>
        <w:t xml:space="preserve">Pte </w:t>
      </w:r>
      <w:r w:rsidR="00F624E2">
        <w:rPr>
          <w:rFonts w:ascii="Cambria" w:hAnsi="Cambria"/>
          <w:b/>
          <w:sz w:val="24"/>
          <w:szCs w:val="24"/>
          <w:lang w:val="ro-RO"/>
        </w:rPr>
        <w:t>3</w:t>
      </w:r>
      <w:r w:rsidRPr="003856F4">
        <w:rPr>
          <w:rFonts w:ascii="Cambria" w:hAnsi="Cambria"/>
          <w:b/>
          <w:sz w:val="24"/>
          <w:szCs w:val="24"/>
          <w:lang w:val="ro-RO"/>
        </w:rPr>
        <w:t>)</w:t>
      </w:r>
      <w:r w:rsidRPr="003856F4">
        <w:rPr>
          <w:rFonts w:ascii="Cambria" w:hAnsi="Cambria"/>
          <w:sz w:val="24"/>
          <w:szCs w:val="24"/>
          <w:lang w:val="ro-RO"/>
        </w:rPr>
        <w:t xml:space="preserve"> </w:t>
      </w:r>
      <w:r w:rsidRPr="003856F4">
        <w:rPr>
          <w:rFonts w:ascii="Cambria" w:eastAsia="Calibri" w:hAnsi="Cambria" w:cs="Calibri"/>
          <w:b/>
          <w:kern w:val="16"/>
          <w:sz w:val="24"/>
          <w:szCs w:val="24"/>
        </w:rPr>
        <w:t>Experiența specifică –</w:t>
      </w:r>
      <w:r w:rsidRPr="003856F4">
        <w:rPr>
          <w:rFonts w:ascii="Cambria" w:hAnsi="Cambria"/>
          <w:b/>
          <w:sz w:val="24"/>
          <w:szCs w:val="24"/>
          <w:lang w:val="ro-RO"/>
        </w:rPr>
        <w:t xml:space="preserve"> </w:t>
      </w:r>
      <w:r w:rsidRPr="00192C67">
        <w:rPr>
          <w:rFonts w:ascii="Cambria" w:hAnsi="Cambria"/>
          <w:b/>
          <w:spacing w:val="-1"/>
          <w:sz w:val="24"/>
          <w:szCs w:val="24"/>
        </w:rPr>
        <w:t>inginer geolog</w:t>
      </w:r>
      <w:r w:rsidRPr="00192C67">
        <w:rPr>
          <w:rFonts w:ascii="Cambria" w:hAnsi="Cambria"/>
          <w:spacing w:val="-1"/>
          <w:sz w:val="24"/>
          <w:szCs w:val="24"/>
        </w:rPr>
        <w:t xml:space="preserve"> cu experiență în această poziție demonstrată prin </w:t>
      </w:r>
      <w:r>
        <w:rPr>
          <w:rFonts w:ascii="Cambria" w:hAnsi="Cambria"/>
          <w:spacing w:val="-1"/>
          <w:sz w:val="24"/>
          <w:szCs w:val="24"/>
        </w:rPr>
        <w:t>contracte</w:t>
      </w:r>
      <w:r w:rsidRPr="00192C67">
        <w:rPr>
          <w:rFonts w:ascii="Cambria" w:hAnsi="Cambria"/>
          <w:spacing w:val="-1"/>
          <w:sz w:val="24"/>
          <w:szCs w:val="24"/>
        </w:rPr>
        <w:t xml:space="preserve"> </w:t>
      </w:r>
      <w:r w:rsidRPr="003856F4">
        <w:rPr>
          <w:rFonts w:ascii="Cambria" w:hAnsi="Cambria"/>
          <w:b/>
          <w:sz w:val="24"/>
          <w:szCs w:val="24"/>
          <w:lang w:val="ro-RO"/>
        </w:rPr>
        <w:t xml:space="preserve">- </w:t>
      </w:r>
      <w:r w:rsidRPr="003856F4">
        <w:rPr>
          <w:rFonts w:ascii="Cambria" w:eastAsia="Calibri" w:hAnsi="Cambria" w:cs="Calibri"/>
          <w:b/>
          <w:sz w:val="24"/>
          <w:szCs w:val="24"/>
        </w:rPr>
        <w:t xml:space="preserve">max. </w:t>
      </w:r>
      <w:r>
        <w:rPr>
          <w:rFonts w:ascii="Cambria" w:eastAsia="Calibri" w:hAnsi="Cambria" w:cs="Calibri"/>
          <w:b/>
          <w:sz w:val="24"/>
          <w:szCs w:val="24"/>
        </w:rPr>
        <w:t>7</w:t>
      </w:r>
      <w:r w:rsidRPr="003856F4">
        <w:rPr>
          <w:rFonts w:ascii="Cambria" w:eastAsia="Calibri" w:hAnsi="Cambria" w:cs="Calibri"/>
          <w:b/>
          <w:sz w:val="24"/>
          <w:szCs w:val="24"/>
        </w:rPr>
        <w:t xml:space="preserve"> puncte</w:t>
      </w:r>
    </w:p>
    <w:p w:rsidR="004F2EF2" w:rsidRPr="003856F4" w:rsidRDefault="004F2EF2" w:rsidP="004F2EF2">
      <w:pPr>
        <w:adjustRightInd w:val="0"/>
        <w:spacing w:line="240" w:lineRule="auto"/>
        <w:ind w:firstLine="720"/>
        <w:jc w:val="both"/>
        <w:rPr>
          <w:rFonts w:ascii="Cambria" w:eastAsia="Calibri" w:hAnsi="Cambria" w:cs="Calibri"/>
          <w:b/>
          <w:sz w:val="24"/>
          <w:szCs w:val="24"/>
        </w:rPr>
      </w:pPr>
      <w:r w:rsidRPr="003856F4">
        <w:rPr>
          <w:rFonts w:ascii="Cambria" w:eastAsia="Calibri" w:hAnsi="Cambria" w:cs="Calibri"/>
          <w:sz w:val="24"/>
          <w:szCs w:val="24"/>
        </w:rPr>
        <w:t xml:space="preserve">Pentru îndeplinirea cerinței privind experiența profesională specifică solicitată în caietul de sarcini și în vederea conformității ofertei, ofertantul va prezenta </w:t>
      </w:r>
      <w:r w:rsidRPr="003856F4">
        <w:rPr>
          <w:rFonts w:ascii="Cambria" w:eastAsia="Calibri" w:hAnsi="Cambria" w:cs="Calibri"/>
          <w:b/>
          <w:sz w:val="24"/>
          <w:szCs w:val="24"/>
        </w:rPr>
        <w:t>contracte</w:t>
      </w:r>
      <w:r w:rsidRPr="003856F4">
        <w:rPr>
          <w:rFonts w:ascii="Cambria" w:eastAsia="Calibri" w:hAnsi="Cambria" w:cs="Calibri"/>
          <w:sz w:val="24"/>
          <w:szCs w:val="24"/>
        </w:rPr>
        <w:t xml:space="preserve"> în care persoana nominalizată pentru această poziție a </w:t>
      </w:r>
      <w:r w:rsidRPr="003856F4">
        <w:rPr>
          <w:rFonts w:ascii="Cambria" w:eastAsia="Calibri" w:hAnsi="Cambria" w:cs="Calibri"/>
          <w:kern w:val="16"/>
          <w:sz w:val="24"/>
          <w:szCs w:val="24"/>
        </w:rPr>
        <w:t xml:space="preserve">avut calitatea de </w:t>
      </w:r>
      <w:r w:rsidRPr="00192C67">
        <w:rPr>
          <w:rFonts w:ascii="Cambria" w:hAnsi="Cambria"/>
          <w:b/>
          <w:spacing w:val="-1"/>
          <w:sz w:val="24"/>
          <w:szCs w:val="24"/>
        </w:rPr>
        <w:t>inginer geolog</w:t>
      </w:r>
      <w:r w:rsidRPr="003856F4">
        <w:rPr>
          <w:rFonts w:ascii="Cambria" w:hAnsi="Cambria"/>
          <w:b/>
          <w:sz w:val="24"/>
          <w:szCs w:val="24"/>
          <w:lang w:val="ro-RO"/>
        </w:rPr>
        <w:t>.</w:t>
      </w:r>
    </w:p>
    <w:p w:rsidR="004F2EF2" w:rsidRPr="004F2EF2" w:rsidRDefault="004F2EF2" w:rsidP="000646E1">
      <w:pPr>
        <w:adjustRightInd w:val="0"/>
        <w:spacing w:line="240" w:lineRule="auto"/>
        <w:jc w:val="both"/>
        <w:rPr>
          <w:rFonts w:ascii="Cambria" w:hAnsi="Cambria"/>
          <w:b/>
          <w:spacing w:val="-1"/>
          <w:sz w:val="24"/>
          <w:szCs w:val="24"/>
        </w:rPr>
      </w:pPr>
      <w:r w:rsidRPr="003856F4">
        <w:rPr>
          <w:rFonts w:ascii="Cambria" w:eastAsia="Calibri" w:hAnsi="Cambria" w:cs="Calibri"/>
          <w:b/>
          <w:kern w:val="16"/>
          <w:sz w:val="24"/>
          <w:szCs w:val="24"/>
        </w:rPr>
        <w:t xml:space="preserve">Descriere: </w:t>
      </w:r>
      <w:r w:rsidRPr="003856F4">
        <w:rPr>
          <w:rFonts w:ascii="Cambria" w:eastAsia="Calibri" w:hAnsi="Cambria" w:cs="Calibri"/>
          <w:kern w:val="16"/>
          <w:sz w:val="24"/>
          <w:szCs w:val="24"/>
        </w:rPr>
        <w:t xml:space="preserve">Experiența specifică deținută ca și </w:t>
      </w:r>
      <w:r w:rsidR="000646E1" w:rsidRPr="00192C67">
        <w:rPr>
          <w:rFonts w:ascii="Cambria" w:hAnsi="Cambria"/>
          <w:b/>
          <w:spacing w:val="-1"/>
          <w:sz w:val="24"/>
          <w:szCs w:val="24"/>
        </w:rPr>
        <w:t xml:space="preserve">inginer </w:t>
      </w:r>
      <w:r w:rsidR="00627A69">
        <w:rPr>
          <w:rFonts w:ascii="Cambria" w:hAnsi="Cambria"/>
          <w:b/>
          <w:spacing w:val="-1"/>
          <w:sz w:val="24"/>
          <w:szCs w:val="24"/>
        </w:rPr>
        <w:t xml:space="preserve">geolog, </w:t>
      </w:r>
      <w:r w:rsidR="00627A69" w:rsidRPr="003856F4">
        <w:rPr>
          <w:rFonts w:ascii="Cambria" w:eastAsia="Calibri" w:hAnsi="Cambria" w:cs="Calibri"/>
          <w:b/>
          <w:sz w:val="24"/>
          <w:szCs w:val="24"/>
          <w:lang w:val="ro-RO"/>
        </w:rPr>
        <w:t>în cadrul unor contracte</w:t>
      </w:r>
      <w:r w:rsidR="00627A69">
        <w:rPr>
          <w:rFonts w:ascii="Cambria" w:eastAsia="Calibri" w:hAnsi="Cambria" w:cs="Calibri"/>
          <w:b/>
          <w:sz w:val="24"/>
          <w:szCs w:val="24"/>
          <w:lang w:val="ro-RO"/>
        </w:rPr>
        <w:t>.</w:t>
      </w:r>
    </w:p>
    <w:p w:rsidR="004F2EF2" w:rsidRPr="003856F4" w:rsidRDefault="004F2EF2" w:rsidP="004F2EF2">
      <w:pPr>
        <w:adjustRightInd w:val="0"/>
        <w:spacing w:after="0" w:line="240" w:lineRule="auto"/>
        <w:jc w:val="both"/>
        <w:rPr>
          <w:rFonts w:ascii="Cambria" w:eastAsia="Calibri" w:hAnsi="Cambria" w:cs="Calibri"/>
          <w:b/>
          <w:kern w:val="16"/>
          <w:sz w:val="24"/>
          <w:szCs w:val="24"/>
        </w:rPr>
      </w:pPr>
      <w:r w:rsidRPr="003856F4">
        <w:rPr>
          <w:rFonts w:ascii="Cambria" w:eastAsia="Calibri" w:hAnsi="Cambria" w:cs="Calibri"/>
          <w:b/>
          <w:kern w:val="16"/>
          <w:sz w:val="24"/>
          <w:szCs w:val="24"/>
        </w:rPr>
        <w:t>Algoritm de calcul:</w:t>
      </w:r>
    </w:p>
    <w:p w:rsidR="004F2EF2" w:rsidRPr="003856F4" w:rsidRDefault="004F2EF2" w:rsidP="004F2EF2">
      <w:pPr>
        <w:numPr>
          <w:ilvl w:val="0"/>
          <w:numId w:val="17"/>
        </w:numPr>
        <w:autoSpaceDN w:val="0"/>
        <w:adjustRightInd w:val="0"/>
        <w:spacing w:after="0" w:line="240" w:lineRule="auto"/>
        <w:ind w:left="714" w:hanging="357"/>
        <w:jc w:val="both"/>
        <w:rPr>
          <w:rFonts w:ascii="Cambria" w:eastAsia="Calibri" w:hAnsi="Cambria" w:cs="Calibri"/>
          <w:b/>
          <w:kern w:val="16"/>
          <w:sz w:val="24"/>
          <w:szCs w:val="24"/>
        </w:rPr>
      </w:pPr>
      <w:r w:rsidRPr="003856F4">
        <w:rPr>
          <w:rFonts w:ascii="Cambria" w:eastAsia="Calibri" w:hAnsi="Cambria" w:cs="Calibri"/>
          <w:sz w:val="24"/>
          <w:szCs w:val="24"/>
        </w:rPr>
        <w:t xml:space="preserve">Pentru experiența specifică demonstrată prin </w:t>
      </w:r>
      <w:r w:rsidRPr="003856F4">
        <w:rPr>
          <w:rFonts w:ascii="Cambria" w:eastAsia="Calibri" w:hAnsi="Cambria" w:cs="Calibri"/>
          <w:b/>
          <w:sz w:val="24"/>
          <w:szCs w:val="24"/>
        </w:rPr>
        <w:t>7 sau mai multe contracte</w:t>
      </w:r>
      <w:r w:rsidRPr="003856F4">
        <w:rPr>
          <w:rFonts w:ascii="Cambria" w:eastAsia="Calibri" w:hAnsi="Cambria" w:cs="Calibri"/>
          <w:sz w:val="24"/>
          <w:szCs w:val="24"/>
        </w:rPr>
        <w:t xml:space="preserve">, în care a prestat servicii în calitate </w:t>
      </w:r>
      <w:r w:rsidR="000646E1" w:rsidRPr="00192C67">
        <w:rPr>
          <w:rFonts w:ascii="Cambria" w:hAnsi="Cambria"/>
          <w:b/>
          <w:spacing w:val="-1"/>
          <w:sz w:val="24"/>
          <w:szCs w:val="24"/>
        </w:rPr>
        <w:t>inginer geolog</w:t>
      </w:r>
      <w:r w:rsidRPr="003856F4">
        <w:rPr>
          <w:rFonts w:ascii="Cambria" w:eastAsia="Calibri" w:hAnsi="Cambria" w:cs="Calibri"/>
          <w:b/>
          <w:sz w:val="24"/>
          <w:szCs w:val="24"/>
        </w:rPr>
        <w:t>,</w:t>
      </w:r>
      <w:r w:rsidRPr="003856F4">
        <w:rPr>
          <w:rFonts w:ascii="Cambria" w:eastAsia="Calibri" w:hAnsi="Cambria" w:cs="Calibri"/>
          <w:sz w:val="24"/>
          <w:szCs w:val="24"/>
        </w:rPr>
        <w:t xml:space="preserve"> – </w:t>
      </w:r>
      <w:r w:rsidRPr="003856F4">
        <w:rPr>
          <w:rFonts w:ascii="Cambria" w:eastAsia="Calibri" w:hAnsi="Cambria" w:cs="Calibri"/>
          <w:b/>
          <w:sz w:val="24"/>
          <w:szCs w:val="24"/>
        </w:rPr>
        <w:t xml:space="preserve">se acordă </w:t>
      </w:r>
      <w:r w:rsidR="001D20FF">
        <w:rPr>
          <w:rFonts w:ascii="Cambria" w:eastAsia="Calibri" w:hAnsi="Cambria" w:cs="Calibri"/>
          <w:b/>
          <w:sz w:val="24"/>
          <w:szCs w:val="24"/>
        </w:rPr>
        <w:t>7</w:t>
      </w:r>
      <w:r w:rsidRPr="003856F4">
        <w:rPr>
          <w:rFonts w:ascii="Cambria" w:eastAsia="Calibri" w:hAnsi="Cambria" w:cs="Calibri"/>
          <w:b/>
          <w:sz w:val="24"/>
          <w:szCs w:val="24"/>
        </w:rPr>
        <w:t xml:space="preserve"> puncte;</w:t>
      </w:r>
    </w:p>
    <w:p w:rsidR="004F2EF2" w:rsidRPr="003856F4" w:rsidRDefault="004F2EF2" w:rsidP="004F2EF2">
      <w:pPr>
        <w:numPr>
          <w:ilvl w:val="0"/>
          <w:numId w:val="17"/>
        </w:numPr>
        <w:autoSpaceDN w:val="0"/>
        <w:adjustRightInd w:val="0"/>
        <w:spacing w:after="0" w:line="240" w:lineRule="auto"/>
        <w:ind w:left="714" w:hanging="357"/>
        <w:jc w:val="both"/>
        <w:rPr>
          <w:rFonts w:ascii="Cambria" w:eastAsia="Calibri" w:hAnsi="Cambria" w:cs="Calibri"/>
          <w:kern w:val="16"/>
          <w:sz w:val="24"/>
          <w:szCs w:val="24"/>
        </w:rPr>
      </w:pPr>
      <w:r w:rsidRPr="003856F4">
        <w:rPr>
          <w:rFonts w:ascii="Cambria" w:eastAsia="Calibri" w:hAnsi="Cambria" w:cs="Calibri"/>
          <w:sz w:val="24"/>
          <w:szCs w:val="24"/>
        </w:rPr>
        <w:t xml:space="preserve">Pentru experiența specifică demonstrată prin </w:t>
      </w:r>
      <w:r w:rsidRPr="003856F4">
        <w:rPr>
          <w:rFonts w:ascii="Cambria" w:eastAsia="Calibri" w:hAnsi="Cambria" w:cs="Calibri"/>
          <w:b/>
          <w:sz w:val="24"/>
          <w:szCs w:val="24"/>
        </w:rPr>
        <w:t>5 până la 6 contracte</w:t>
      </w:r>
      <w:r w:rsidRPr="003856F4">
        <w:rPr>
          <w:rFonts w:ascii="Cambria" w:eastAsia="Calibri" w:hAnsi="Cambria" w:cs="Calibri"/>
          <w:sz w:val="24"/>
          <w:szCs w:val="24"/>
        </w:rPr>
        <w:t xml:space="preserve">, în care a prestat servicii în calitate de </w:t>
      </w:r>
      <w:r w:rsidR="000646E1" w:rsidRPr="00192C67">
        <w:rPr>
          <w:rFonts w:ascii="Cambria" w:hAnsi="Cambria"/>
          <w:b/>
          <w:spacing w:val="-1"/>
          <w:sz w:val="24"/>
          <w:szCs w:val="24"/>
        </w:rPr>
        <w:t>inginer geolog</w:t>
      </w:r>
      <w:r w:rsidRPr="003856F4">
        <w:rPr>
          <w:rFonts w:ascii="Cambria" w:eastAsia="Calibri" w:hAnsi="Cambria" w:cs="Calibri"/>
          <w:b/>
          <w:sz w:val="24"/>
          <w:szCs w:val="24"/>
        </w:rPr>
        <w:t>,</w:t>
      </w:r>
      <w:r w:rsidRPr="003856F4">
        <w:rPr>
          <w:rFonts w:ascii="Cambria" w:eastAsia="Calibri" w:hAnsi="Cambria" w:cs="Calibri"/>
          <w:sz w:val="24"/>
          <w:szCs w:val="24"/>
        </w:rPr>
        <w:t xml:space="preserve"> – </w:t>
      </w:r>
      <w:r w:rsidRPr="003856F4">
        <w:rPr>
          <w:rFonts w:ascii="Cambria" w:eastAsia="Calibri" w:hAnsi="Cambria" w:cs="Calibri"/>
          <w:b/>
          <w:sz w:val="24"/>
          <w:szCs w:val="24"/>
        </w:rPr>
        <w:t xml:space="preserve">se acordă </w:t>
      </w:r>
      <w:r w:rsidR="001D20FF">
        <w:rPr>
          <w:rFonts w:ascii="Cambria" w:eastAsia="Calibri" w:hAnsi="Cambria" w:cs="Calibri"/>
          <w:b/>
          <w:sz w:val="24"/>
          <w:szCs w:val="24"/>
        </w:rPr>
        <w:t>3</w:t>
      </w:r>
      <w:r w:rsidRPr="003856F4">
        <w:rPr>
          <w:rFonts w:ascii="Cambria" w:eastAsia="Calibri" w:hAnsi="Cambria" w:cs="Calibri"/>
          <w:b/>
          <w:sz w:val="24"/>
          <w:szCs w:val="24"/>
        </w:rPr>
        <w:t xml:space="preserve"> puncte</w:t>
      </w:r>
      <w:r w:rsidRPr="003856F4">
        <w:rPr>
          <w:rFonts w:ascii="Cambria" w:eastAsia="Calibri" w:hAnsi="Cambria" w:cs="Calibri"/>
          <w:sz w:val="24"/>
          <w:szCs w:val="24"/>
        </w:rPr>
        <w:t>;</w:t>
      </w:r>
    </w:p>
    <w:p w:rsidR="004F2EF2" w:rsidRPr="005A769A" w:rsidRDefault="004F2EF2" w:rsidP="004F2EF2">
      <w:pPr>
        <w:numPr>
          <w:ilvl w:val="0"/>
          <w:numId w:val="17"/>
        </w:numPr>
        <w:autoSpaceDN w:val="0"/>
        <w:adjustRightInd w:val="0"/>
        <w:spacing w:after="0" w:line="240" w:lineRule="auto"/>
        <w:jc w:val="both"/>
        <w:rPr>
          <w:rFonts w:ascii="Cambria" w:eastAsia="Calibri" w:hAnsi="Cambria" w:cs="Calibri"/>
          <w:kern w:val="16"/>
          <w:sz w:val="24"/>
          <w:szCs w:val="24"/>
        </w:rPr>
      </w:pPr>
      <w:r w:rsidRPr="003856F4">
        <w:rPr>
          <w:rFonts w:ascii="Cambria" w:eastAsia="Calibri" w:hAnsi="Cambria" w:cs="Calibri"/>
          <w:kern w:val="16"/>
          <w:sz w:val="24"/>
          <w:szCs w:val="24"/>
        </w:rPr>
        <w:t xml:space="preserve">Pentru experiența specifică demonstrată prin </w:t>
      </w:r>
      <w:r w:rsidRPr="003856F4">
        <w:rPr>
          <w:rFonts w:ascii="Cambria" w:eastAsia="Calibri" w:hAnsi="Cambria" w:cs="Calibri"/>
          <w:b/>
          <w:kern w:val="16"/>
          <w:sz w:val="24"/>
          <w:szCs w:val="24"/>
        </w:rPr>
        <w:t>2 până la 4 contracte</w:t>
      </w:r>
      <w:r w:rsidRPr="003856F4">
        <w:rPr>
          <w:rFonts w:ascii="Cambria" w:eastAsia="Calibri" w:hAnsi="Cambria" w:cs="Calibri"/>
          <w:kern w:val="16"/>
          <w:sz w:val="24"/>
          <w:szCs w:val="24"/>
        </w:rPr>
        <w:t xml:space="preserve">, în care a prestat servicii în calitate de </w:t>
      </w:r>
      <w:r w:rsidR="000646E1" w:rsidRPr="00192C67">
        <w:rPr>
          <w:rFonts w:ascii="Cambria" w:hAnsi="Cambria"/>
          <w:b/>
          <w:spacing w:val="-1"/>
          <w:sz w:val="24"/>
          <w:szCs w:val="24"/>
        </w:rPr>
        <w:t>inginer geolog</w:t>
      </w:r>
      <w:r w:rsidRPr="003856F4">
        <w:rPr>
          <w:rFonts w:ascii="Cambria" w:eastAsia="Calibri" w:hAnsi="Cambria" w:cs="Calibri"/>
          <w:b/>
          <w:sz w:val="24"/>
          <w:szCs w:val="24"/>
        </w:rPr>
        <w:t>,</w:t>
      </w:r>
      <w:r w:rsidRPr="003856F4">
        <w:rPr>
          <w:rFonts w:ascii="Cambria" w:eastAsia="Calibri" w:hAnsi="Cambria" w:cs="Calibri"/>
          <w:kern w:val="16"/>
          <w:sz w:val="24"/>
          <w:szCs w:val="24"/>
        </w:rPr>
        <w:t xml:space="preserve"> – </w:t>
      </w:r>
      <w:r w:rsidRPr="003856F4">
        <w:rPr>
          <w:rFonts w:ascii="Cambria" w:eastAsia="Calibri" w:hAnsi="Cambria" w:cs="Calibri"/>
          <w:b/>
          <w:kern w:val="16"/>
          <w:sz w:val="24"/>
          <w:szCs w:val="24"/>
        </w:rPr>
        <w:t xml:space="preserve">se </w:t>
      </w:r>
      <w:proofErr w:type="gramStart"/>
      <w:r w:rsidRPr="003856F4">
        <w:rPr>
          <w:rFonts w:ascii="Cambria" w:eastAsia="Calibri" w:hAnsi="Cambria" w:cs="Calibri"/>
          <w:b/>
          <w:kern w:val="16"/>
          <w:sz w:val="24"/>
          <w:szCs w:val="24"/>
        </w:rPr>
        <w:t>acordă  2</w:t>
      </w:r>
      <w:proofErr w:type="gramEnd"/>
      <w:r w:rsidRPr="003856F4">
        <w:rPr>
          <w:rFonts w:ascii="Cambria" w:eastAsia="Calibri" w:hAnsi="Cambria" w:cs="Calibri"/>
          <w:b/>
          <w:kern w:val="16"/>
          <w:sz w:val="24"/>
          <w:szCs w:val="24"/>
        </w:rPr>
        <w:t xml:space="preserve"> puncte;</w:t>
      </w:r>
    </w:p>
    <w:p w:rsidR="004F2EF2" w:rsidRPr="00192C67" w:rsidRDefault="004F2EF2" w:rsidP="004F2EF2">
      <w:pPr>
        <w:widowControl w:val="0"/>
        <w:numPr>
          <w:ilvl w:val="0"/>
          <w:numId w:val="17"/>
        </w:numPr>
        <w:autoSpaceDE w:val="0"/>
        <w:autoSpaceDN w:val="0"/>
        <w:spacing w:after="0" w:line="240" w:lineRule="auto"/>
        <w:contextualSpacing/>
        <w:jc w:val="both"/>
        <w:textAlignment w:val="baseline"/>
        <w:rPr>
          <w:rFonts w:ascii="Cambria" w:hAnsi="Cambria"/>
          <w:b/>
          <w:kern w:val="16"/>
          <w:sz w:val="24"/>
          <w:szCs w:val="24"/>
          <w:lang w:bidi="en-US"/>
        </w:rPr>
      </w:pPr>
      <w:r w:rsidRPr="00192C67">
        <w:rPr>
          <w:rFonts w:ascii="Cambria" w:hAnsi="Cambria"/>
          <w:kern w:val="16"/>
          <w:sz w:val="24"/>
          <w:szCs w:val="24"/>
          <w:lang w:bidi="en-US"/>
        </w:rPr>
        <w:t xml:space="preserve">Pentru experiența specifică </w:t>
      </w:r>
      <w:r w:rsidRPr="00192C67">
        <w:rPr>
          <w:rFonts w:ascii="Cambria" w:eastAsia="Calibri" w:hAnsi="Cambria"/>
          <w:sz w:val="24"/>
          <w:szCs w:val="24"/>
        </w:rPr>
        <w:t>în calitate de</w:t>
      </w:r>
      <w:r w:rsidRPr="00192C67">
        <w:rPr>
          <w:rFonts w:ascii="Cambria" w:eastAsia="Calibri" w:hAnsi="Cambria"/>
          <w:b/>
          <w:sz w:val="24"/>
          <w:szCs w:val="24"/>
        </w:rPr>
        <w:t xml:space="preserve"> </w:t>
      </w:r>
      <w:r w:rsidR="000646E1" w:rsidRPr="00192C67">
        <w:rPr>
          <w:rFonts w:ascii="Cambria" w:hAnsi="Cambria"/>
          <w:b/>
          <w:spacing w:val="-1"/>
          <w:sz w:val="24"/>
          <w:szCs w:val="24"/>
        </w:rPr>
        <w:t>inginer geolog</w:t>
      </w:r>
      <w:r w:rsidRPr="00192C67">
        <w:rPr>
          <w:rFonts w:ascii="Cambria" w:hAnsi="Cambria"/>
          <w:sz w:val="24"/>
          <w:szCs w:val="24"/>
          <w:lang w:val="fr-FR"/>
        </w:rPr>
        <w:t xml:space="preserve">, </w:t>
      </w:r>
      <w:r>
        <w:rPr>
          <w:rFonts w:ascii="Cambria" w:hAnsi="Cambria"/>
          <w:sz w:val="24"/>
          <w:szCs w:val="24"/>
          <w:lang w:val="fr-FR"/>
        </w:rPr>
        <w:t xml:space="preserve">demonstrată prin </w:t>
      </w:r>
      <w:r w:rsidRPr="00192C67">
        <w:rPr>
          <w:rFonts w:ascii="Cambria" w:hAnsi="Cambria"/>
          <w:b/>
          <w:kern w:val="16"/>
          <w:sz w:val="24"/>
          <w:szCs w:val="24"/>
          <w:lang w:bidi="en-US"/>
        </w:rPr>
        <w:t>1 contract</w:t>
      </w:r>
      <w:r w:rsidRPr="00192C67">
        <w:rPr>
          <w:rFonts w:ascii="Cambria" w:hAnsi="Cambria"/>
          <w:b/>
          <w:sz w:val="24"/>
          <w:szCs w:val="24"/>
        </w:rPr>
        <w:t>, oferta va fi considerată conformă dar nu va fi punctat</w:t>
      </w:r>
      <w:r w:rsidRPr="00192C67">
        <w:rPr>
          <w:rFonts w:ascii="Cambria" w:hAnsi="Cambria"/>
          <w:b/>
          <w:sz w:val="24"/>
          <w:szCs w:val="24"/>
          <w:lang w:val="ro-RO"/>
        </w:rPr>
        <w:t>ă</w:t>
      </w:r>
      <w:r w:rsidRPr="00192C67">
        <w:rPr>
          <w:rFonts w:ascii="Cambria" w:hAnsi="Cambria"/>
          <w:b/>
          <w:sz w:val="24"/>
          <w:szCs w:val="24"/>
        </w:rPr>
        <w:t xml:space="preserve"> suplimentar;</w:t>
      </w:r>
      <w:r w:rsidR="000646E1">
        <w:rPr>
          <w:rFonts w:ascii="Cambria" w:hAnsi="Cambria"/>
          <w:b/>
          <w:sz w:val="24"/>
          <w:szCs w:val="24"/>
        </w:rPr>
        <w:t xml:space="preserve"> </w:t>
      </w:r>
    </w:p>
    <w:p w:rsidR="004F2EF2" w:rsidRPr="003856F4" w:rsidRDefault="004F2EF2" w:rsidP="004F2EF2">
      <w:pPr>
        <w:autoSpaceDN w:val="0"/>
        <w:adjustRightInd w:val="0"/>
        <w:spacing w:after="0" w:line="240" w:lineRule="auto"/>
        <w:ind w:left="720"/>
        <w:jc w:val="both"/>
        <w:rPr>
          <w:rFonts w:ascii="Cambria" w:eastAsia="Calibri" w:hAnsi="Cambria" w:cs="Calibri"/>
          <w:kern w:val="16"/>
          <w:sz w:val="24"/>
          <w:szCs w:val="24"/>
        </w:rPr>
      </w:pPr>
    </w:p>
    <w:p w:rsidR="00663FB1" w:rsidRPr="00192C67" w:rsidRDefault="00663FB1" w:rsidP="00663FB1">
      <w:pPr>
        <w:adjustRightInd w:val="0"/>
        <w:spacing w:after="0" w:line="240" w:lineRule="auto"/>
        <w:jc w:val="both"/>
        <w:rPr>
          <w:rFonts w:ascii="Cambria" w:eastAsia="Calibri" w:hAnsi="Cambria" w:cs="Calibri"/>
          <w:sz w:val="24"/>
          <w:szCs w:val="24"/>
          <w:u w:val="single"/>
        </w:rPr>
      </w:pPr>
      <w:r w:rsidRPr="00192C67">
        <w:rPr>
          <w:rFonts w:ascii="Cambria" w:eastAsia="Calibri" w:hAnsi="Cambria" w:cs="Calibri"/>
          <w:sz w:val="24"/>
          <w:szCs w:val="24"/>
          <w:u w:val="single"/>
        </w:rPr>
        <w:t xml:space="preserve">Punctajul tehnic total maxim </w:t>
      </w:r>
      <w:r w:rsidRPr="00192C67">
        <w:rPr>
          <w:rFonts w:ascii="Cambria" w:eastAsia="Calibri" w:hAnsi="Cambria" w:cs="Calibri"/>
          <w:b/>
          <w:sz w:val="24"/>
          <w:szCs w:val="24"/>
          <w:u w:val="single"/>
        </w:rPr>
        <w:t>Pt 1</w:t>
      </w:r>
      <w:r w:rsidRPr="00192C67">
        <w:rPr>
          <w:rFonts w:ascii="Cambria" w:eastAsia="Calibri" w:hAnsi="Cambria" w:cs="Calibri"/>
          <w:sz w:val="24"/>
          <w:szCs w:val="24"/>
          <w:u w:val="single"/>
        </w:rPr>
        <w:t xml:space="preserve"> ce poate fi acordat unei propuneri tehnice este de </w:t>
      </w:r>
      <w:r w:rsidR="000A470B">
        <w:rPr>
          <w:rFonts w:ascii="Cambria" w:eastAsia="Calibri" w:hAnsi="Cambria" w:cs="Calibri"/>
          <w:sz w:val="24"/>
          <w:szCs w:val="24"/>
          <w:u w:val="single"/>
        </w:rPr>
        <w:t>24</w:t>
      </w:r>
      <w:r w:rsidRPr="00192C67">
        <w:rPr>
          <w:rFonts w:ascii="Cambria" w:eastAsia="Calibri" w:hAnsi="Cambria" w:cs="Calibri"/>
          <w:sz w:val="24"/>
          <w:szCs w:val="24"/>
          <w:u w:val="single"/>
        </w:rPr>
        <w:t xml:space="preserve"> puncte şi se calculează astfel: </w:t>
      </w:r>
    </w:p>
    <w:p w:rsidR="00663FB1" w:rsidRPr="00192C67" w:rsidRDefault="00663FB1" w:rsidP="00663FB1">
      <w:pPr>
        <w:adjustRightInd w:val="0"/>
        <w:spacing w:after="0" w:line="240" w:lineRule="auto"/>
        <w:jc w:val="both"/>
        <w:rPr>
          <w:rFonts w:ascii="Cambria" w:eastAsia="Calibri" w:hAnsi="Cambria" w:cs="Calibri"/>
          <w:sz w:val="24"/>
          <w:szCs w:val="24"/>
          <w:u w:val="single"/>
        </w:rPr>
      </w:pPr>
    </w:p>
    <w:p w:rsidR="00663FB1" w:rsidRPr="00192C67" w:rsidRDefault="00CD2CBF" w:rsidP="00663FB1">
      <w:pPr>
        <w:adjustRightInd w:val="0"/>
        <w:spacing w:after="0" w:line="240" w:lineRule="auto"/>
        <w:jc w:val="both"/>
        <w:rPr>
          <w:rFonts w:ascii="Cambria" w:eastAsia="Calibri" w:hAnsi="Cambria" w:cs="Calibri"/>
          <w:b/>
          <w:sz w:val="24"/>
          <w:szCs w:val="24"/>
        </w:rPr>
      </w:pPr>
      <w:r>
        <w:rPr>
          <w:rFonts w:ascii="Cambria" w:eastAsia="Calibri" w:hAnsi="Cambria" w:cs="Calibri"/>
          <w:b/>
          <w:sz w:val="24"/>
          <w:szCs w:val="24"/>
        </w:rPr>
        <w:t>Pt1 = Pte1 + Pte2+ Pte3</w:t>
      </w:r>
    </w:p>
    <w:p w:rsidR="00663FB1" w:rsidRPr="00192C67" w:rsidRDefault="00663FB1" w:rsidP="00663FB1">
      <w:pPr>
        <w:autoSpaceDN w:val="0"/>
        <w:spacing w:after="0" w:line="240" w:lineRule="auto"/>
        <w:jc w:val="both"/>
        <w:rPr>
          <w:rFonts w:ascii="Cambria" w:eastAsia="Calibri" w:hAnsi="Cambria"/>
          <w:b/>
          <w:sz w:val="24"/>
          <w:szCs w:val="24"/>
          <w:lang w:val="en-GB"/>
        </w:rPr>
      </w:pPr>
    </w:p>
    <w:p w:rsidR="00663FB1" w:rsidRPr="00192C67" w:rsidRDefault="00663FB1" w:rsidP="00663FB1">
      <w:pPr>
        <w:autoSpaceDN w:val="0"/>
        <w:spacing w:after="0" w:line="240" w:lineRule="auto"/>
        <w:jc w:val="both"/>
        <w:rPr>
          <w:rFonts w:ascii="Cambria" w:eastAsia="Calibri" w:hAnsi="Cambria" w:cs="Calibri"/>
          <w:sz w:val="24"/>
          <w:szCs w:val="24"/>
        </w:rPr>
      </w:pPr>
      <w:r w:rsidRPr="00192C67">
        <w:rPr>
          <w:rFonts w:ascii="Cambria" w:eastAsia="Calibri" w:hAnsi="Cambria" w:cs="Calibri"/>
          <w:b/>
          <w:sz w:val="24"/>
          <w:szCs w:val="24"/>
          <w:lang w:val="en-GB"/>
        </w:rPr>
        <w:t>3. Componenta tehnică 2 (Pt2)</w:t>
      </w:r>
      <w:r w:rsidRPr="00192C67">
        <w:rPr>
          <w:rFonts w:ascii="Cambria" w:eastAsia="Calibri" w:hAnsi="Cambria" w:cs="Calibri"/>
          <w:sz w:val="24"/>
          <w:szCs w:val="24"/>
          <w:lang w:val="en-GB"/>
        </w:rPr>
        <w:t xml:space="preserve"> - </w:t>
      </w:r>
      <w:r w:rsidRPr="00192C67">
        <w:rPr>
          <w:rFonts w:ascii="Cambria" w:eastAsia="Calibri" w:hAnsi="Cambria" w:cs="Calibri"/>
          <w:b/>
          <w:sz w:val="24"/>
          <w:szCs w:val="24"/>
        </w:rPr>
        <w:t>Metodologii adecvate de implementare a contractului, precum și o planificare adecvată a resurselor umane și a activităților</w:t>
      </w:r>
      <w:r w:rsidRPr="00192C67">
        <w:rPr>
          <w:rFonts w:ascii="Cambria" w:eastAsia="Calibri" w:hAnsi="Cambria" w:cs="Calibri"/>
          <w:b/>
          <w:sz w:val="24"/>
          <w:szCs w:val="24"/>
          <w:lang w:val="ro-RO"/>
        </w:rPr>
        <w:t xml:space="preserve"> </w:t>
      </w:r>
    </w:p>
    <w:p w:rsidR="00663FB1" w:rsidRPr="00192C67" w:rsidRDefault="00663FB1" w:rsidP="00663FB1">
      <w:pPr>
        <w:adjustRightInd w:val="0"/>
        <w:spacing w:after="0" w:line="240" w:lineRule="auto"/>
        <w:jc w:val="both"/>
        <w:rPr>
          <w:rFonts w:ascii="Cambria" w:eastAsia="Calibri" w:hAnsi="Cambria" w:cs="Calibri"/>
          <w:b/>
          <w:sz w:val="24"/>
          <w:szCs w:val="24"/>
        </w:rPr>
      </w:pPr>
      <w:r w:rsidRPr="00192C67">
        <w:rPr>
          <w:rFonts w:ascii="Cambria" w:eastAsia="Calibri" w:hAnsi="Cambria" w:cs="Calibri"/>
          <w:b/>
          <w:sz w:val="24"/>
          <w:szCs w:val="24"/>
        </w:rPr>
        <w:t>- pondere: 3</w:t>
      </w:r>
      <w:r w:rsidR="00CD2CBF">
        <w:rPr>
          <w:rFonts w:ascii="Cambria" w:eastAsia="Calibri" w:hAnsi="Cambria" w:cs="Calibri"/>
          <w:b/>
          <w:sz w:val="24"/>
          <w:szCs w:val="24"/>
        </w:rPr>
        <w:t>6</w:t>
      </w:r>
      <w:r w:rsidRPr="00192C67">
        <w:rPr>
          <w:rFonts w:ascii="Cambria" w:eastAsia="Calibri" w:hAnsi="Cambria" w:cs="Calibri"/>
          <w:b/>
          <w:sz w:val="24"/>
          <w:szCs w:val="24"/>
        </w:rPr>
        <w:t>%</w:t>
      </w:r>
    </w:p>
    <w:p w:rsidR="00663FB1" w:rsidRPr="00192C67" w:rsidRDefault="00663FB1" w:rsidP="00663FB1">
      <w:pPr>
        <w:adjustRightInd w:val="0"/>
        <w:spacing w:after="0" w:line="240" w:lineRule="auto"/>
        <w:jc w:val="both"/>
        <w:rPr>
          <w:rFonts w:ascii="Cambria" w:eastAsia="Calibri" w:hAnsi="Cambria" w:cs="Calibri"/>
          <w:b/>
          <w:sz w:val="24"/>
          <w:szCs w:val="24"/>
        </w:rPr>
      </w:pPr>
      <w:r w:rsidRPr="00192C67">
        <w:rPr>
          <w:rFonts w:ascii="Cambria" w:eastAsia="Calibri" w:hAnsi="Cambria" w:cs="Calibri"/>
          <w:b/>
          <w:sz w:val="24"/>
          <w:szCs w:val="24"/>
        </w:rPr>
        <w:t>- punctaj maxim: 3</w:t>
      </w:r>
      <w:r w:rsidR="00CD2CBF">
        <w:rPr>
          <w:rFonts w:ascii="Cambria" w:eastAsia="Calibri" w:hAnsi="Cambria" w:cs="Calibri"/>
          <w:b/>
          <w:sz w:val="24"/>
          <w:szCs w:val="24"/>
        </w:rPr>
        <w:t>6</w:t>
      </w:r>
      <w:r w:rsidRPr="00192C67">
        <w:rPr>
          <w:rFonts w:ascii="Cambria" w:eastAsia="Calibri" w:hAnsi="Cambria" w:cs="Calibri"/>
          <w:b/>
          <w:sz w:val="24"/>
          <w:szCs w:val="24"/>
        </w:rPr>
        <w:t>.00</w:t>
      </w:r>
    </w:p>
    <w:p w:rsidR="00663FB1" w:rsidRPr="00192C67" w:rsidRDefault="00663FB1" w:rsidP="00663FB1">
      <w:pPr>
        <w:adjustRightInd w:val="0"/>
        <w:spacing w:after="0" w:line="240" w:lineRule="auto"/>
        <w:jc w:val="both"/>
        <w:rPr>
          <w:rFonts w:ascii="Cambria" w:eastAsia="Calibri" w:hAnsi="Cambria" w:cs="Calibri"/>
          <w:b/>
          <w:sz w:val="24"/>
          <w:szCs w:val="24"/>
        </w:rPr>
      </w:pPr>
    </w:p>
    <w:p w:rsidR="00663FB1" w:rsidRPr="00192C67" w:rsidRDefault="00663FB1" w:rsidP="00663FB1">
      <w:pPr>
        <w:adjustRightInd w:val="0"/>
        <w:spacing w:after="0" w:line="240" w:lineRule="auto"/>
        <w:jc w:val="both"/>
        <w:rPr>
          <w:rFonts w:ascii="Cambria" w:eastAsia="Calibri" w:hAnsi="Cambria" w:cs="Calibri"/>
          <w:sz w:val="24"/>
          <w:szCs w:val="24"/>
        </w:rPr>
      </w:pPr>
      <w:r w:rsidRPr="00192C67">
        <w:rPr>
          <w:rFonts w:ascii="Cambria" w:eastAsia="Calibri" w:hAnsi="Cambria" w:cs="Calibri"/>
          <w:b/>
          <w:sz w:val="24"/>
          <w:szCs w:val="24"/>
        </w:rPr>
        <w:t>Descriere criteriu</w:t>
      </w:r>
      <w:r w:rsidRPr="00192C67">
        <w:rPr>
          <w:rFonts w:ascii="Cambria" w:eastAsia="Calibri" w:hAnsi="Cambria" w:cs="Calibri"/>
          <w:sz w:val="24"/>
          <w:szCs w:val="24"/>
        </w:rPr>
        <w:t>: Pentru factorul de evaluare „Metodologii adecvate de implementare a contractului, precum și o planificare adecvată a resurselor umane și a activităților” a fost stabilit un număr de 3 subfactori care vor fi utilizați de comisia de evaluare ca puncte de reper în aprecierea factorului. Cei 3 subfactori sunt:</w:t>
      </w:r>
    </w:p>
    <w:p w:rsidR="00663FB1" w:rsidRPr="00192C67" w:rsidRDefault="00663FB1" w:rsidP="00663FB1">
      <w:pPr>
        <w:spacing w:after="0" w:line="240" w:lineRule="auto"/>
        <w:jc w:val="both"/>
        <w:rPr>
          <w:rFonts w:ascii="Cambria" w:eastAsia="Calibri" w:hAnsi="Cambria" w:cs="Calibri"/>
          <w:sz w:val="24"/>
          <w:szCs w:val="24"/>
        </w:rPr>
      </w:pPr>
      <w:r w:rsidRPr="00192C67">
        <w:rPr>
          <w:rFonts w:ascii="Cambria" w:eastAsia="Calibri" w:hAnsi="Cambria" w:cs="Calibri"/>
          <w:b/>
          <w:sz w:val="24"/>
          <w:szCs w:val="24"/>
        </w:rPr>
        <w:t>Pt 2.1.</w:t>
      </w:r>
      <w:r w:rsidRPr="00192C67">
        <w:rPr>
          <w:rFonts w:ascii="Cambria" w:eastAsia="Calibri" w:hAnsi="Cambria" w:cs="Calibri"/>
          <w:sz w:val="24"/>
          <w:szCs w:val="24"/>
        </w:rPr>
        <w:t xml:space="preserve">  Abordarea propusă pentru implementarea contractului;                                                                              </w:t>
      </w:r>
    </w:p>
    <w:p w:rsidR="00663FB1" w:rsidRPr="00192C67" w:rsidRDefault="00663FB1" w:rsidP="00663FB1">
      <w:pPr>
        <w:spacing w:after="0" w:line="240" w:lineRule="auto"/>
        <w:jc w:val="both"/>
        <w:rPr>
          <w:rFonts w:ascii="Cambria" w:eastAsia="Calibri" w:hAnsi="Cambria" w:cs="Calibri"/>
          <w:sz w:val="24"/>
          <w:szCs w:val="24"/>
        </w:rPr>
      </w:pPr>
      <w:r w:rsidRPr="00192C67">
        <w:rPr>
          <w:rFonts w:ascii="Cambria" w:eastAsia="Calibri" w:hAnsi="Cambria" w:cs="Calibri"/>
          <w:b/>
          <w:sz w:val="24"/>
          <w:szCs w:val="24"/>
        </w:rPr>
        <w:t>Pt 2.2.</w:t>
      </w:r>
      <w:r w:rsidRPr="00192C67">
        <w:rPr>
          <w:rFonts w:ascii="Cambria" w:eastAsia="Calibri" w:hAnsi="Cambria" w:cs="Calibri"/>
          <w:sz w:val="24"/>
          <w:szCs w:val="24"/>
        </w:rPr>
        <w:t xml:space="preserve"> Atribuţiile membrilor echipei în implementarea activităţilor contractului şi, dacă este cazul, contribuţia fiecărui membru al grupului de operatori economici, precum şi distribuirea şi interacţiunea sarcinilor şi responsabilităţilor dintre ei;</w:t>
      </w:r>
    </w:p>
    <w:p w:rsidR="00663FB1" w:rsidRPr="00192C67" w:rsidRDefault="00663FB1" w:rsidP="00663FB1">
      <w:pPr>
        <w:spacing w:after="0" w:line="240" w:lineRule="auto"/>
        <w:rPr>
          <w:rFonts w:ascii="Cambria" w:eastAsia="Calibri" w:hAnsi="Cambria" w:cs="Calibri"/>
          <w:sz w:val="24"/>
          <w:szCs w:val="24"/>
        </w:rPr>
      </w:pPr>
      <w:r w:rsidRPr="00192C67">
        <w:rPr>
          <w:rFonts w:ascii="Cambria" w:eastAsia="Calibri" w:hAnsi="Cambria" w:cs="Calibri"/>
          <w:b/>
          <w:sz w:val="24"/>
          <w:szCs w:val="24"/>
        </w:rPr>
        <w:lastRenderedPageBreak/>
        <w:t>Pt 2.3.</w:t>
      </w:r>
      <w:r w:rsidRPr="00192C67">
        <w:rPr>
          <w:rFonts w:ascii="Cambria" w:eastAsia="Calibri" w:hAnsi="Cambria" w:cs="Calibri"/>
          <w:sz w:val="24"/>
          <w:szCs w:val="24"/>
        </w:rPr>
        <w:t xml:space="preserve">   Încadrarea în timp, succesiunea şi durata activităţilor propuse.</w:t>
      </w:r>
    </w:p>
    <w:p w:rsidR="00663FB1" w:rsidRPr="00192C67" w:rsidRDefault="00663FB1" w:rsidP="00663FB1">
      <w:pPr>
        <w:spacing w:after="0" w:line="240" w:lineRule="auto"/>
        <w:rPr>
          <w:rFonts w:ascii="Cambria" w:eastAsia="Calibri" w:hAnsi="Cambria" w:cs="Calibri"/>
          <w:sz w:val="24"/>
          <w:szCs w:val="24"/>
        </w:rPr>
      </w:pPr>
    </w:p>
    <w:p w:rsidR="00663FB1" w:rsidRPr="00192C67" w:rsidRDefault="00663FB1" w:rsidP="00663FB1">
      <w:pPr>
        <w:spacing w:after="0" w:line="240" w:lineRule="auto"/>
        <w:ind w:firstLine="720"/>
        <w:jc w:val="both"/>
        <w:rPr>
          <w:rFonts w:ascii="Cambria" w:eastAsia="Calibri" w:hAnsi="Cambria" w:cs="Calibri"/>
          <w:sz w:val="24"/>
          <w:szCs w:val="24"/>
        </w:rPr>
      </w:pPr>
      <w:r w:rsidRPr="00192C67">
        <w:rPr>
          <w:rFonts w:ascii="Cambria" w:eastAsia="Calibri" w:hAnsi="Cambria" w:cs="Calibri"/>
          <w:sz w:val="24"/>
          <w:szCs w:val="24"/>
        </w:rPr>
        <w:t>Fiecare subfactor va fi apreciat în funcție de calificativul „foarte bine/bine/acceptabil”. Comisia de evaluare va acorda calificativul luând în considerare liniile directoare prezentate în tabelul de mai jos.</w:t>
      </w:r>
    </w:p>
    <w:p w:rsidR="00663FB1" w:rsidRPr="00192C67" w:rsidRDefault="00663FB1" w:rsidP="00663FB1">
      <w:pPr>
        <w:adjustRightInd w:val="0"/>
        <w:spacing w:after="0" w:line="240" w:lineRule="auto"/>
        <w:jc w:val="both"/>
        <w:rPr>
          <w:rFonts w:ascii="Cambria" w:eastAsia="Calibri" w:hAnsi="Cambria" w:cs="Calibri"/>
          <w:sz w:val="24"/>
          <w:szCs w:val="24"/>
        </w:rPr>
      </w:pPr>
      <w:r w:rsidRPr="00192C67">
        <w:rPr>
          <w:rFonts w:ascii="Cambria" w:eastAsia="Calibri" w:hAnsi="Cambria" w:cs="Calibri"/>
          <w:sz w:val="24"/>
          <w:szCs w:val="24"/>
        </w:rPr>
        <w:tab/>
        <w:t>Fiecarui calificativ îi corespunde un punctaj. Punctajul pentru calificativul „foarte bine” este 1</w:t>
      </w:r>
      <w:r w:rsidR="000A470B">
        <w:rPr>
          <w:rFonts w:ascii="Cambria" w:eastAsia="Calibri" w:hAnsi="Cambria" w:cs="Calibri"/>
          <w:sz w:val="24"/>
          <w:szCs w:val="24"/>
        </w:rPr>
        <w:t>2</w:t>
      </w:r>
      <w:r w:rsidRPr="00192C67">
        <w:rPr>
          <w:rFonts w:ascii="Cambria" w:eastAsia="Calibri" w:hAnsi="Cambria" w:cs="Calibri"/>
          <w:sz w:val="24"/>
          <w:szCs w:val="24"/>
        </w:rPr>
        <w:t xml:space="preserve"> puncte, punctajul pentru calificativul „bine” este </w:t>
      </w:r>
      <w:r w:rsidR="000A470B">
        <w:rPr>
          <w:rFonts w:ascii="Cambria" w:eastAsia="Calibri" w:hAnsi="Cambria" w:cs="Calibri"/>
          <w:sz w:val="24"/>
          <w:szCs w:val="24"/>
        </w:rPr>
        <w:t>6</w:t>
      </w:r>
      <w:r w:rsidRPr="00192C67">
        <w:rPr>
          <w:rFonts w:ascii="Cambria" w:eastAsia="Calibri" w:hAnsi="Cambria" w:cs="Calibri"/>
          <w:sz w:val="24"/>
          <w:szCs w:val="24"/>
        </w:rPr>
        <w:t xml:space="preserve"> puncte, punctajul pentru calificativul „acceptabil” este 2 puncte.</w:t>
      </w:r>
    </w:p>
    <w:p w:rsidR="00663FB1" w:rsidRPr="00192C67" w:rsidRDefault="00663FB1" w:rsidP="00663FB1">
      <w:pPr>
        <w:adjustRightInd w:val="0"/>
        <w:spacing w:after="0" w:line="240" w:lineRule="auto"/>
        <w:ind w:firstLine="720"/>
        <w:jc w:val="both"/>
        <w:rPr>
          <w:rFonts w:ascii="Cambria" w:eastAsia="Calibri" w:hAnsi="Cambria" w:cs="Calibri"/>
          <w:sz w:val="24"/>
          <w:szCs w:val="24"/>
        </w:rPr>
      </w:pPr>
      <w:r w:rsidRPr="00192C67">
        <w:rPr>
          <w:rFonts w:ascii="Cambria" w:eastAsia="Calibri" w:hAnsi="Cambria" w:cs="Calibri"/>
          <w:sz w:val="24"/>
          <w:szCs w:val="24"/>
        </w:rPr>
        <w:t xml:space="preserve">Punctajul tehnic total </w:t>
      </w:r>
      <w:r w:rsidRPr="00192C67">
        <w:rPr>
          <w:rFonts w:ascii="Cambria" w:eastAsia="Calibri" w:hAnsi="Cambria" w:cs="Calibri"/>
          <w:b/>
          <w:sz w:val="24"/>
          <w:szCs w:val="24"/>
        </w:rPr>
        <w:t>Pt2</w:t>
      </w:r>
      <w:r w:rsidRPr="00192C67">
        <w:rPr>
          <w:rFonts w:ascii="Cambria" w:eastAsia="Calibri" w:hAnsi="Cambria" w:cs="Calibri"/>
          <w:sz w:val="24"/>
          <w:szCs w:val="24"/>
        </w:rPr>
        <w:t xml:space="preserve"> al ofertei tehnice se calculează prin însumarea punctajelor tehnice obținute în urma aplicării fiecărui subfactor de evaluare. Punctajul aferent unui subfactor de evaluare va fi obținut prin acordarea punctajului corespunzător calificativului obținut de oferta respective, la evaluarea acelui subfactor.</w:t>
      </w:r>
    </w:p>
    <w:p w:rsidR="00663FB1" w:rsidRPr="00192C67" w:rsidRDefault="00663FB1" w:rsidP="00663FB1">
      <w:pPr>
        <w:adjustRightInd w:val="0"/>
        <w:spacing w:after="0" w:line="240" w:lineRule="auto"/>
        <w:jc w:val="both"/>
        <w:rPr>
          <w:rFonts w:ascii="Cambria" w:eastAsia="Calibri" w:hAnsi="Cambria" w:cs="Calibri"/>
          <w:sz w:val="24"/>
          <w:szCs w:val="24"/>
        </w:rPr>
      </w:pPr>
    </w:p>
    <w:p w:rsidR="00663FB1" w:rsidRPr="00192C67" w:rsidRDefault="00663FB1" w:rsidP="00663FB1">
      <w:pPr>
        <w:adjustRightInd w:val="0"/>
        <w:spacing w:after="0" w:line="240" w:lineRule="auto"/>
        <w:ind w:firstLine="720"/>
        <w:jc w:val="both"/>
        <w:rPr>
          <w:rFonts w:ascii="Cambria" w:eastAsia="Calibri" w:hAnsi="Cambria" w:cs="Calibri"/>
          <w:sz w:val="24"/>
          <w:szCs w:val="24"/>
        </w:rPr>
      </w:pPr>
      <w:r w:rsidRPr="00192C67">
        <w:rPr>
          <w:rFonts w:ascii="Cambria" w:eastAsia="Calibri" w:hAnsi="Cambria" w:cs="Calibri"/>
          <w:sz w:val="24"/>
          <w:szCs w:val="24"/>
        </w:rPr>
        <w:t>Punctajul tehnic total maxim Pt2 ce poate fi acordat unei propuneri tehnice este de 3</w:t>
      </w:r>
      <w:r w:rsidR="008C0F83">
        <w:rPr>
          <w:rFonts w:ascii="Cambria" w:eastAsia="Calibri" w:hAnsi="Cambria" w:cs="Calibri"/>
          <w:sz w:val="24"/>
          <w:szCs w:val="24"/>
        </w:rPr>
        <w:t xml:space="preserve">6 </w:t>
      </w:r>
      <w:r w:rsidRPr="00192C67">
        <w:rPr>
          <w:rFonts w:ascii="Cambria" w:eastAsia="Calibri" w:hAnsi="Cambria" w:cs="Calibri"/>
          <w:sz w:val="24"/>
          <w:szCs w:val="24"/>
        </w:rPr>
        <w:t xml:space="preserve">de puncte şi se calculează astfel: </w:t>
      </w:r>
      <w:r w:rsidRPr="00192C67">
        <w:rPr>
          <w:rFonts w:ascii="Cambria" w:eastAsia="Calibri" w:hAnsi="Cambria" w:cs="Calibri"/>
          <w:b/>
          <w:sz w:val="24"/>
          <w:szCs w:val="24"/>
        </w:rPr>
        <w:t>Pt2 = Pt 2.1+Pt 2.2+Pt 2.3</w:t>
      </w:r>
    </w:p>
    <w:p w:rsidR="00663FB1" w:rsidRPr="00192C67" w:rsidRDefault="00663FB1" w:rsidP="00663FB1">
      <w:pPr>
        <w:autoSpaceDN w:val="0"/>
        <w:spacing w:after="0" w:line="240" w:lineRule="auto"/>
        <w:jc w:val="both"/>
        <w:rPr>
          <w:rFonts w:ascii="Cambria" w:eastAsia="Calibri" w:hAnsi="Cambria" w:cs="Calibri"/>
          <w:b/>
          <w:sz w:val="24"/>
          <w:szCs w:val="24"/>
        </w:rPr>
      </w:pPr>
    </w:p>
    <w:tbl>
      <w:tblPr>
        <w:tblW w:w="0" w:type="auto"/>
        <w:tblInd w:w="-5" w:type="dxa"/>
        <w:tblLayout w:type="fixed"/>
        <w:tblLook w:val="0000" w:firstRow="0" w:lastRow="0" w:firstColumn="0" w:lastColumn="0" w:noHBand="0" w:noVBand="0"/>
      </w:tblPr>
      <w:tblGrid>
        <w:gridCol w:w="6953"/>
        <w:gridCol w:w="1620"/>
        <w:gridCol w:w="1440"/>
      </w:tblGrid>
      <w:tr w:rsidR="00663FB1" w:rsidRPr="00192C67" w:rsidTr="003D6B15">
        <w:tc>
          <w:tcPr>
            <w:tcW w:w="10013" w:type="dxa"/>
            <w:gridSpan w:val="3"/>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663FB1" w:rsidP="00663FB1">
            <w:pPr>
              <w:spacing w:after="0" w:line="240" w:lineRule="auto"/>
              <w:rPr>
                <w:rFonts w:ascii="Cambria" w:eastAsia="Calibri" w:hAnsi="Cambria" w:cs="Calibri"/>
                <w:sz w:val="24"/>
                <w:szCs w:val="24"/>
              </w:rPr>
            </w:pPr>
            <w:r w:rsidRPr="00192C67">
              <w:rPr>
                <w:rFonts w:ascii="Cambria" w:eastAsia="Calibri" w:hAnsi="Cambria" w:cs="Calibri"/>
                <w:b/>
                <w:kern w:val="1"/>
                <w:sz w:val="24"/>
                <w:szCs w:val="24"/>
              </w:rPr>
              <w:t xml:space="preserve">Pt. 2.1. Abordarea propusă pentru implementarea contractului                     </w:t>
            </w:r>
          </w:p>
        </w:tc>
      </w:tr>
      <w:tr w:rsidR="00663FB1" w:rsidRPr="00192C67" w:rsidTr="003D6B15">
        <w:tc>
          <w:tcPr>
            <w:tcW w:w="6953"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widowControl w:val="0"/>
              <w:autoSpaceDE w:val="0"/>
              <w:spacing w:after="0" w:line="240" w:lineRule="auto"/>
              <w:textAlignment w:val="baseline"/>
              <w:rPr>
                <w:rFonts w:ascii="Cambria" w:eastAsia="Calibri" w:hAnsi="Cambria" w:cs="Calibri"/>
                <w:b/>
                <w:sz w:val="24"/>
                <w:szCs w:val="24"/>
              </w:rPr>
            </w:pPr>
            <w:r w:rsidRPr="00192C67">
              <w:rPr>
                <w:rFonts w:ascii="Cambria" w:eastAsia="Calibri" w:hAnsi="Cambria" w:cs="Calibri"/>
                <w:b/>
                <w:kern w:val="1"/>
                <w:sz w:val="24"/>
                <w:szCs w:val="24"/>
              </w:rPr>
              <w:t xml:space="preserve">Linii directoare: </w:t>
            </w:r>
            <w:r w:rsidRPr="00192C67">
              <w:rPr>
                <w:rFonts w:ascii="Cambria" w:eastAsia="Calibri" w:hAnsi="Cambria" w:cs="Calibri"/>
                <w:kern w:val="1"/>
                <w:sz w:val="24"/>
                <w:szCs w:val="24"/>
              </w:rPr>
              <w:t>se va analiza informaţia furnizată în</w:t>
            </w:r>
            <w:r w:rsidRPr="00192C67">
              <w:rPr>
                <w:rFonts w:ascii="Cambria" w:eastAsia="Calibri" w:hAnsi="Cambria" w:cs="Calibri"/>
                <w:b/>
                <w:kern w:val="1"/>
                <w:sz w:val="24"/>
                <w:szCs w:val="24"/>
              </w:rPr>
              <w:t xml:space="preserve"> </w:t>
            </w:r>
            <w:r w:rsidRPr="00192C67">
              <w:rPr>
                <w:rStyle w:val="Fontdeparagrafimplicit1"/>
                <w:rFonts w:ascii="Cambria" w:hAnsi="Cambria"/>
                <w:b/>
                <w:sz w:val="24"/>
                <w:szCs w:val="24"/>
              </w:rPr>
              <w:t xml:space="preserve">Formularul de Propunere tehnică </w:t>
            </w:r>
            <w:r w:rsidRPr="00192C67">
              <w:rPr>
                <w:rStyle w:val="Fontdeparagrafimplicit1"/>
                <w:rFonts w:ascii="Cambria" w:hAnsi="Cambria"/>
                <w:sz w:val="24"/>
                <w:szCs w:val="24"/>
              </w:rPr>
              <w:t>(</w:t>
            </w:r>
            <w:r w:rsidRPr="00192C67">
              <w:rPr>
                <w:rFonts w:ascii="Cambria" w:hAnsi="Cambria"/>
                <w:bCs/>
                <w:sz w:val="24"/>
                <w:szCs w:val="24"/>
              </w:rPr>
              <w:t>ORGANIZARE ŞI METODOLOGIE)</w:t>
            </w:r>
            <w:r w:rsidRPr="00192C67">
              <w:rPr>
                <w:rFonts w:ascii="Cambria" w:hAnsi="Cambria"/>
                <w:b/>
                <w:bCs/>
                <w:sz w:val="24"/>
                <w:szCs w:val="24"/>
              </w:rPr>
              <w:t xml:space="preserve"> </w:t>
            </w:r>
            <w:r w:rsidRPr="00192C67">
              <w:rPr>
                <w:rStyle w:val="Fontdeparagrafimplicit1"/>
                <w:rFonts w:ascii="Cambria" w:hAnsi="Cambria"/>
                <w:sz w:val="24"/>
                <w:szCs w:val="24"/>
              </w:rPr>
              <w:t>(Formularul 14)</w:t>
            </w:r>
            <w:r w:rsidRPr="00192C67">
              <w:rPr>
                <w:rFonts w:ascii="Cambria" w:eastAsia="Calibri" w:hAnsi="Cambria" w:cs="Calibri"/>
                <w:b/>
                <w:kern w:val="1"/>
                <w:sz w:val="24"/>
                <w:szCs w:val="24"/>
              </w:rPr>
              <w:t xml:space="preserve"> </w:t>
            </w:r>
            <w:r w:rsidRPr="00192C67">
              <w:rPr>
                <w:rFonts w:ascii="Cambria" w:eastAsia="Calibri" w:hAnsi="Cambria" w:cs="Calibri"/>
                <w:b/>
                <w:kern w:val="1"/>
                <w:sz w:val="24"/>
                <w:szCs w:val="24"/>
                <w:u w:val="single"/>
              </w:rPr>
              <w:t>lit. a)</w:t>
            </w:r>
            <w:r w:rsidRPr="00192C67">
              <w:rPr>
                <w:rFonts w:ascii="Cambria" w:eastAsia="Calibri" w:hAnsi="Cambria" w:cs="Calibri"/>
                <w:b/>
                <w:kern w:val="1"/>
                <w:sz w:val="24"/>
                <w:szCs w:val="24"/>
              </w:rPr>
              <w:t xml:space="preserve">             </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b/>
                <w:sz w:val="24"/>
                <w:szCs w:val="24"/>
              </w:rPr>
            </w:pPr>
            <w:r w:rsidRPr="00192C67">
              <w:rPr>
                <w:rFonts w:ascii="Cambria" w:eastAsia="Calibri" w:hAnsi="Cambria" w:cs="Calibri"/>
                <w:b/>
                <w:kern w:val="1"/>
                <w:sz w:val="24"/>
                <w:szCs w:val="24"/>
              </w:rPr>
              <w:t>Calificative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b/>
                <w:sz w:val="24"/>
                <w:szCs w:val="24"/>
              </w:rPr>
            </w:pPr>
            <w:r w:rsidRPr="00192C67">
              <w:rPr>
                <w:rFonts w:ascii="Cambria" w:eastAsia="Calibri" w:hAnsi="Cambria" w:cs="Calibri"/>
                <w:b/>
                <w:kern w:val="1"/>
                <w:sz w:val="24"/>
                <w:szCs w:val="24"/>
              </w:rPr>
              <w:t>Punctaj</w:t>
            </w:r>
          </w:p>
        </w:tc>
      </w:tr>
      <w:tr w:rsidR="00663FB1" w:rsidRPr="00192C67" w:rsidTr="003D6B15">
        <w:tc>
          <w:tcPr>
            <w:tcW w:w="6953"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widowControl w:val="0"/>
              <w:autoSpaceDE w:val="0"/>
              <w:spacing w:after="0" w:line="240" w:lineRule="auto"/>
              <w:jc w:val="both"/>
              <w:textAlignment w:val="baseline"/>
              <w:rPr>
                <w:rFonts w:ascii="Cambria" w:eastAsia="Calibri" w:hAnsi="Cambria" w:cs="Calibri"/>
                <w:sz w:val="24"/>
                <w:szCs w:val="24"/>
              </w:rPr>
            </w:pPr>
            <w:r w:rsidRPr="00192C67">
              <w:rPr>
                <w:rFonts w:ascii="Cambria" w:eastAsia="Calibri" w:hAnsi="Cambria" w:cs="Calibri"/>
                <w:kern w:val="1"/>
                <w:sz w:val="24"/>
                <w:szCs w:val="24"/>
              </w:rPr>
              <w:t xml:space="preserve">Abordarea propusă se bazează în mare măsură pe o serie de metodologii, metode şi/sau instrumente testate*1), recunoscute*2) şi care demonstrează o foarte bună înţelegere a contextului, respectiv a particularităţii sarcinilor stabilite în caietul de sarcini, în corelaţie cu aspectele-cheie, precum şi cu riscurile şi ipotezele identificate       </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kern w:val="1"/>
                <w:sz w:val="24"/>
                <w:szCs w:val="24"/>
              </w:rPr>
              <w:t>foarte bine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663FB1" w:rsidP="00CD2CBF">
            <w:pPr>
              <w:spacing w:after="0" w:line="240" w:lineRule="auto"/>
              <w:jc w:val="center"/>
              <w:rPr>
                <w:rFonts w:ascii="Cambria" w:eastAsia="Calibri" w:hAnsi="Cambria" w:cs="Calibri"/>
                <w:sz w:val="24"/>
                <w:szCs w:val="24"/>
              </w:rPr>
            </w:pPr>
            <w:r w:rsidRPr="00192C67">
              <w:rPr>
                <w:rFonts w:ascii="Cambria" w:eastAsia="Calibri" w:hAnsi="Cambria" w:cs="Calibri"/>
                <w:sz w:val="24"/>
                <w:szCs w:val="24"/>
              </w:rPr>
              <w:t>1</w:t>
            </w:r>
            <w:r w:rsidR="00CD2CBF">
              <w:rPr>
                <w:rFonts w:ascii="Cambria" w:eastAsia="Calibri" w:hAnsi="Cambria" w:cs="Calibri"/>
                <w:sz w:val="24"/>
                <w:szCs w:val="24"/>
              </w:rPr>
              <w:t>2</w:t>
            </w:r>
          </w:p>
        </w:tc>
      </w:tr>
      <w:tr w:rsidR="00663FB1" w:rsidRPr="00192C67" w:rsidTr="003D6B15">
        <w:tc>
          <w:tcPr>
            <w:tcW w:w="6953"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both"/>
              <w:rPr>
                <w:rFonts w:ascii="Cambria" w:eastAsia="Calibri" w:hAnsi="Cambria" w:cs="Calibri"/>
                <w:sz w:val="24"/>
                <w:szCs w:val="24"/>
              </w:rPr>
            </w:pPr>
            <w:r w:rsidRPr="00192C67">
              <w:rPr>
                <w:rFonts w:ascii="Cambria" w:eastAsia="Calibri" w:hAnsi="Cambria" w:cs="Calibri"/>
                <w:kern w:val="1"/>
                <w:sz w:val="24"/>
                <w:szCs w:val="24"/>
              </w:rPr>
              <w:t xml:space="preserve">Abordarea propusă se bazează parţial pe metodologii,    metode şi/sau instrumente testate, recunoscute şi care  demonstrează înţelegerea contextului, respectiv a particularităţii sarcinilor stabilite în caietul de sarcini, în corelaţie cu aspectele-cheie, precum şi cu riscurile şi ipotezele identificate                   </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kern w:val="1"/>
                <w:sz w:val="24"/>
                <w:szCs w:val="24"/>
              </w:rPr>
              <w:t>bine</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CD2CBF" w:rsidP="00663FB1">
            <w:pPr>
              <w:spacing w:after="0" w:line="240" w:lineRule="auto"/>
              <w:jc w:val="center"/>
              <w:rPr>
                <w:rFonts w:ascii="Cambria" w:eastAsia="Calibri" w:hAnsi="Cambria" w:cs="Calibri"/>
                <w:sz w:val="24"/>
                <w:szCs w:val="24"/>
              </w:rPr>
            </w:pPr>
            <w:r>
              <w:rPr>
                <w:rFonts w:ascii="Cambria" w:eastAsia="Calibri" w:hAnsi="Cambria" w:cs="Calibri"/>
                <w:kern w:val="1"/>
                <w:sz w:val="24"/>
                <w:szCs w:val="24"/>
              </w:rPr>
              <w:t>6</w:t>
            </w:r>
          </w:p>
        </w:tc>
      </w:tr>
      <w:tr w:rsidR="00663FB1" w:rsidRPr="00192C67" w:rsidTr="003D6B15">
        <w:tc>
          <w:tcPr>
            <w:tcW w:w="6953"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widowControl w:val="0"/>
              <w:autoSpaceDE w:val="0"/>
              <w:spacing w:after="0" w:line="240" w:lineRule="auto"/>
              <w:jc w:val="both"/>
              <w:textAlignment w:val="baseline"/>
              <w:rPr>
                <w:rFonts w:ascii="Cambria" w:eastAsia="Calibri" w:hAnsi="Cambria" w:cs="Calibri"/>
                <w:sz w:val="24"/>
                <w:szCs w:val="24"/>
              </w:rPr>
            </w:pPr>
            <w:r w:rsidRPr="00192C67">
              <w:rPr>
                <w:rFonts w:ascii="Cambria" w:eastAsia="Calibri" w:hAnsi="Cambria" w:cs="Calibri"/>
                <w:kern w:val="1"/>
                <w:sz w:val="24"/>
                <w:szCs w:val="24"/>
              </w:rPr>
              <w:t xml:space="preserve">Abordarea propusă nu are la bază metodologii, metode si/sau instrumente testate, recunoscute şi arată o înţelegere limitată a contextului, respectiv a particularităţii sarcinilor stabilite în caietul de sarcini.                                              </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kern w:val="1"/>
                <w:sz w:val="24"/>
                <w:szCs w:val="24"/>
              </w:rPr>
              <w:t>acceptabil</w:t>
            </w: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kern w:val="1"/>
                <w:sz w:val="24"/>
                <w:szCs w:val="24"/>
              </w:rPr>
              <w:t>2</w:t>
            </w:r>
          </w:p>
        </w:tc>
      </w:tr>
    </w:tbl>
    <w:p w:rsidR="00663FB1" w:rsidRPr="00192C67" w:rsidRDefault="00663FB1" w:rsidP="00663FB1">
      <w:pPr>
        <w:adjustRightInd w:val="0"/>
        <w:spacing w:after="0" w:line="240" w:lineRule="auto"/>
        <w:ind w:firstLine="720"/>
        <w:jc w:val="both"/>
        <w:rPr>
          <w:rFonts w:ascii="Cambria" w:eastAsia="Calibri" w:hAnsi="Cambria" w:cs="Calibri"/>
          <w:kern w:val="3"/>
          <w:sz w:val="24"/>
          <w:szCs w:val="24"/>
        </w:rPr>
      </w:pPr>
    </w:p>
    <w:p w:rsidR="00663FB1" w:rsidRPr="00192C67" w:rsidRDefault="00663FB1" w:rsidP="00663FB1">
      <w:pPr>
        <w:adjustRightInd w:val="0"/>
        <w:spacing w:after="0" w:line="240" w:lineRule="auto"/>
        <w:ind w:firstLine="720"/>
        <w:jc w:val="both"/>
        <w:rPr>
          <w:rFonts w:ascii="Cambria" w:eastAsia="Calibri" w:hAnsi="Cambria" w:cs="Calibri"/>
          <w:kern w:val="3"/>
          <w:sz w:val="24"/>
          <w:szCs w:val="24"/>
        </w:rPr>
      </w:pPr>
      <w:r w:rsidRPr="00192C67">
        <w:rPr>
          <w:rFonts w:ascii="Cambria" w:eastAsia="Calibri" w:hAnsi="Cambria" w:cs="Calibri"/>
          <w:kern w:val="3"/>
          <w:sz w:val="24"/>
          <w:szCs w:val="24"/>
        </w:rPr>
        <w:t>Cunoașterea particularităților şi cerințelor Caietului de sarcini în corelație cu riscurile identificate şi care se bazează pe anumite metode şi instrumente din alte proiecte sau descrise în literatura de specialitate, conduce la derularea contractului în bune condiţii.</w:t>
      </w:r>
    </w:p>
    <w:p w:rsidR="00663FB1" w:rsidRPr="00192C67" w:rsidRDefault="00663FB1" w:rsidP="00663FB1">
      <w:pPr>
        <w:adjustRightInd w:val="0"/>
        <w:spacing w:after="0" w:line="240" w:lineRule="auto"/>
        <w:ind w:firstLine="720"/>
        <w:jc w:val="both"/>
        <w:rPr>
          <w:rFonts w:ascii="Cambria" w:eastAsia="Calibri" w:hAnsi="Cambria" w:cs="Calibri"/>
          <w:sz w:val="24"/>
          <w:szCs w:val="24"/>
        </w:rPr>
      </w:pPr>
      <w:r w:rsidRPr="00192C67">
        <w:rPr>
          <w:rFonts w:ascii="Cambria" w:eastAsia="Calibri" w:hAnsi="Cambria" w:cs="Calibri"/>
          <w:kern w:val="3"/>
          <w:sz w:val="24"/>
          <w:szCs w:val="24"/>
        </w:rPr>
        <w:t xml:space="preserve"> In acest sens, cu cât vor detalia operatorii economici în propunerea tehnică abordarea tehnicilor pe care le vor presta având la bază metodologii, metode şi/sau instrumente testate *1), recunoscute *2) şi care demonstrează o foarte bună înţelegere a contextului, respectiv a particularităţii sarcinilor stabilite în caietul de sarcini, vor primi punctaj maxim.</w:t>
      </w:r>
    </w:p>
    <w:p w:rsidR="00663FB1" w:rsidRPr="00192C67" w:rsidRDefault="00663FB1" w:rsidP="00663FB1">
      <w:pPr>
        <w:spacing w:after="0" w:line="240" w:lineRule="auto"/>
        <w:ind w:firstLine="720"/>
        <w:jc w:val="both"/>
        <w:rPr>
          <w:rFonts w:ascii="Cambria" w:eastAsia="Calibri" w:hAnsi="Cambria" w:cs="Calibri"/>
          <w:kern w:val="1"/>
          <w:sz w:val="24"/>
          <w:szCs w:val="24"/>
        </w:rPr>
      </w:pPr>
      <w:r w:rsidRPr="00192C67">
        <w:rPr>
          <w:rFonts w:ascii="Cambria" w:eastAsia="Calibri" w:hAnsi="Cambria" w:cs="Calibri"/>
          <w:kern w:val="1"/>
          <w:sz w:val="24"/>
          <w:szCs w:val="24"/>
        </w:rPr>
        <w:t>Detalierea metodologiei pe care ofertantul o va aborda pentru implementarea contractului este esențială pentru evaluarea ofertei și pentru a obține o ofertă cât mai competitivă și care să conducă la derularea contractului cu respectarea tuturor cerințelor impuse în Documentația de atribuire și în conformitate cu prevederile legale în vigoare.</w:t>
      </w:r>
    </w:p>
    <w:p w:rsidR="00663FB1" w:rsidRDefault="00663FB1" w:rsidP="00663FB1">
      <w:pPr>
        <w:spacing w:after="0" w:line="240" w:lineRule="auto"/>
        <w:ind w:firstLine="720"/>
        <w:jc w:val="both"/>
        <w:rPr>
          <w:rFonts w:ascii="Cambria" w:eastAsia="Calibri" w:hAnsi="Cambria" w:cs="Calibri"/>
          <w:kern w:val="1"/>
          <w:sz w:val="24"/>
          <w:szCs w:val="24"/>
        </w:rPr>
      </w:pPr>
    </w:p>
    <w:p w:rsidR="00CD2333" w:rsidRDefault="00CD2333" w:rsidP="00663FB1">
      <w:pPr>
        <w:spacing w:after="0" w:line="240" w:lineRule="auto"/>
        <w:ind w:firstLine="720"/>
        <w:jc w:val="both"/>
        <w:rPr>
          <w:rFonts w:ascii="Cambria" w:eastAsia="Calibri" w:hAnsi="Cambria" w:cs="Calibri"/>
          <w:kern w:val="1"/>
          <w:sz w:val="24"/>
          <w:szCs w:val="24"/>
        </w:rPr>
      </w:pPr>
    </w:p>
    <w:p w:rsidR="00CD2333" w:rsidRPr="00192C67" w:rsidRDefault="00CD2333" w:rsidP="00663FB1">
      <w:pPr>
        <w:spacing w:after="0" w:line="240" w:lineRule="auto"/>
        <w:ind w:firstLine="720"/>
        <w:jc w:val="both"/>
        <w:rPr>
          <w:rFonts w:ascii="Cambria" w:eastAsia="Calibri" w:hAnsi="Cambria" w:cs="Calibri"/>
          <w:kern w:val="1"/>
          <w:sz w:val="24"/>
          <w:szCs w:val="24"/>
        </w:rPr>
      </w:pPr>
      <w:bookmarkStart w:id="0" w:name="_GoBack"/>
      <w:bookmarkEnd w:id="0"/>
    </w:p>
    <w:tbl>
      <w:tblPr>
        <w:tblW w:w="9833" w:type="dxa"/>
        <w:tblInd w:w="-5" w:type="dxa"/>
        <w:tblLayout w:type="fixed"/>
        <w:tblLook w:val="0000" w:firstRow="0" w:lastRow="0" w:firstColumn="0" w:lastColumn="0" w:noHBand="0" w:noVBand="0"/>
      </w:tblPr>
      <w:tblGrid>
        <w:gridCol w:w="6953"/>
        <w:gridCol w:w="1620"/>
        <w:gridCol w:w="1260"/>
      </w:tblGrid>
      <w:tr w:rsidR="00663FB1" w:rsidRPr="00192C67" w:rsidTr="003D6B15">
        <w:tc>
          <w:tcPr>
            <w:tcW w:w="9833" w:type="dxa"/>
            <w:gridSpan w:val="3"/>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663FB1" w:rsidP="00663FB1">
            <w:pPr>
              <w:widowControl w:val="0"/>
              <w:autoSpaceDE w:val="0"/>
              <w:spacing w:after="0" w:line="240" w:lineRule="auto"/>
              <w:jc w:val="both"/>
              <w:textAlignment w:val="baseline"/>
              <w:rPr>
                <w:rFonts w:ascii="Cambria" w:eastAsia="Calibri" w:hAnsi="Cambria" w:cs="Calibri"/>
                <w:sz w:val="24"/>
                <w:szCs w:val="24"/>
              </w:rPr>
            </w:pPr>
            <w:r w:rsidRPr="00192C67">
              <w:rPr>
                <w:rFonts w:ascii="Cambria" w:eastAsia="Calibri" w:hAnsi="Cambria" w:cs="Calibri"/>
                <w:b/>
                <w:kern w:val="1"/>
                <w:sz w:val="24"/>
                <w:szCs w:val="24"/>
              </w:rPr>
              <w:lastRenderedPageBreak/>
              <w:t xml:space="preserve">Pt. 2.2. Atribuţiile membrilor echipei în implementarea activităţilor contractului şi, dacă este cazul, contribuţia fiecărui membru al grupului de operatori economici, precum şi distribuirea şi interacţiunea sarcinilor şi responsabilităţilor dintre ei                                                </w:t>
            </w:r>
          </w:p>
        </w:tc>
      </w:tr>
      <w:tr w:rsidR="00663FB1" w:rsidRPr="00192C67" w:rsidTr="003D6B15">
        <w:tc>
          <w:tcPr>
            <w:tcW w:w="6953"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widowControl w:val="0"/>
              <w:autoSpaceDE w:val="0"/>
              <w:spacing w:after="0" w:line="240" w:lineRule="auto"/>
              <w:jc w:val="both"/>
              <w:textAlignment w:val="baseline"/>
              <w:rPr>
                <w:rFonts w:ascii="Cambria" w:eastAsia="Calibri" w:hAnsi="Cambria" w:cs="Calibri"/>
                <w:sz w:val="24"/>
                <w:szCs w:val="24"/>
              </w:rPr>
            </w:pPr>
            <w:r w:rsidRPr="00192C67">
              <w:rPr>
                <w:rFonts w:ascii="Cambria" w:eastAsia="Calibri" w:hAnsi="Cambria" w:cs="Calibri"/>
                <w:b/>
                <w:kern w:val="1"/>
                <w:sz w:val="24"/>
                <w:szCs w:val="24"/>
              </w:rPr>
              <w:t>Linii directoare:</w:t>
            </w:r>
            <w:r w:rsidRPr="00192C67">
              <w:rPr>
                <w:rFonts w:ascii="Cambria" w:eastAsia="Calibri" w:hAnsi="Cambria" w:cs="Calibri"/>
                <w:kern w:val="1"/>
                <w:sz w:val="24"/>
                <w:szCs w:val="24"/>
              </w:rPr>
              <w:t xml:space="preserve"> se va analiza informaţia furnizată în </w:t>
            </w:r>
            <w:r w:rsidRPr="00192C67">
              <w:rPr>
                <w:rStyle w:val="Fontdeparagrafimplicit1"/>
                <w:rFonts w:ascii="Cambria" w:hAnsi="Cambria"/>
                <w:b/>
                <w:sz w:val="24"/>
                <w:szCs w:val="24"/>
              </w:rPr>
              <w:t xml:space="preserve">Formularul de Propunere tehnică </w:t>
            </w:r>
            <w:r w:rsidRPr="00192C67">
              <w:rPr>
                <w:rStyle w:val="Fontdeparagrafimplicit1"/>
                <w:rFonts w:ascii="Cambria" w:hAnsi="Cambria"/>
                <w:sz w:val="24"/>
                <w:szCs w:val="24"/>
              </w:rPr>
              <w:t>(</w:t>
            </w:r>
            <w:r w:rsidRPr="00192C67">
              <w:rPr>
                <w:rFonts w:ascii="Cambria" w:hAnsi="Cambria"/>
                <w:bCs/>
                <w:sz w:val="24"/>
                <w:szCs w:val="24"/>
              </w:rPr>
              <w:t>ORGANIZARE ŞI METODOLOGIE)</w:t>
            </w:r>
            <w:r w:rsidRPr="00192C67">
              <w:rPr>
                <w:rFonts w:ascii="Cambria" w:hAnsi="Cambria"/>
                <w:b/>
                <w:bCs/>
                <w:sz w:val="24"/>
                <w:szCs w:val="24"/>
              </w:rPr>
              <w:t xml:space="preserve"> </w:t>
            </w:r>
            <w:r w:rsidRPr="00192C67">
              <w:rPr>
                <w:rStyle w:val="Fontdeparagrafimplicit1"/>
                <w:rFonts w:ascii="Cambria" w:hAnsi="Cambria"/>
                <w:sz w:val="24"/>
                <w:szCs w:val="24"/>
              </w:rPr>
              <w:t>(Formularul 14)</w:t>
            </w:r>
            <w:r w:rsidRPr="00192C67">
              <w:rPr>
                <w:rFonts w:ascii="Cambria" w:eastAsia="Calibri" w:hAnsi="Cambria" w:cs="Calibri"/>
                <w:kern w:val="1"/>
                <w:sz w:val="24"/>
                <w:szCs w:val="24"/>
              </w:rPr>
              <w:t xml:space="preserve"> </w:t>
            </w:r>
            <w:r w:rsidRPr="00192C67">
              <w:rPr>
                <w:rFonts w:ascii="Cambria" w:eastAsia="Calibri" w:hAnsi="Cambria" w:cs="Calibri"/>
                <w:b/>
                <w:kern w:val="1"/>
                <w:sz w:val="24"/>
                <w:szCs w:val="24"/>
                <w:u w:val="single"/>
              </w:rPr>
              <w:t>lit. b)  si c)</w:t>
            </w:r>
            <w:r w:rsidRPr="00192C67">
              <w:rPr>
                <w:rFonts w:ascii="Cambria" w:eastAsia="Calibri" w:hAnsi="Cambria" w:cs="Calibri"/>
                <w:kern w:val="1"/>
                <w:sz w:val="24"/>
                <w:szCs w:val="24"/>
              </w:rPr>
              <w:t xml:space="preserve">        </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kern w:val="1"/>
                <w:sz w:val="24"/>
                <w:szCs w:val="24"/>
              </w:rPr>
              <w:t>Calificative</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kern w:val="1"/>
                <w:sz w:val="24"/>
                <w:szCs w:val="24"/>
              </w:rPr>
              <w:t>Punctaj</w:t>
            </w:r>
          </w:p>
        </w:tc>
      </w:tr>
      <w:tr w:rsidR="00663FB1" w:rsidRPr="00192C67" w:rsidTr="003D6B15">
        <w:trPr>
          <w:trHeight w:val="370"/>
        </w:trPr>
        <w:tc>
          <w:tcPr>
            <w:tcW w:w="6953"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widowControl w:val="0"/>
              <w:autoSpaceDE w:val="0"/>
              <w:spacing w:after="0" w:line="240" w:lineRule="auto"/>
              <w:jc w:val="both"/>
              <w:textAlignment w:val="baseline"/>
              <w:rPr>
                <w:rFonts w:ascii="Cambria" w:eastAsia="Calibri" w:hAnsi="Cambria" w:cs="Calibri"/>
                <w:sz w:val="24"/>
                <w:szCs w:val="24"/>
              </w:rPr>
            </w:pPr>
            <w:r w:rsidRPr="00192C67">
              <w:rPr>
                <w:rFonts w:ascii="Cambria" w:eastAsia="Calibri" w:hAnsi="Cambria" w:cs="Calibri"/>
                <w:kern w:val="1"/>
                <w:sz w:val="24"/>
                <w:szCs w:val="24"/>
              </w:rPr>
              <w:t>Sunt indicate responsabilităţile în execuţia contractului şi interacţiunea între membrii echipei, inclusiv cele referitoare la managementul contractului, distribuirea şi interacţiunea sarcinilor şi activităţile de suport şi, dacă este cazul, responsabilităţilor între operatorii din cadrul  grupului.</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kern w:val="1"/>
                <w:sz w:val="24"/>
                <w:szCs w:val="24"/>
              </w:rPr>
              <w:t>foarte bine</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CD2CBF" w:rsidP="00663FB1">
            <w:pPr>
              <w:spacing w:after="0" w:line="240" w:lineRule="auto"/>
              <w:jc w:val="center"/>
              <w:rPr>
                <w:rFonts w:ascii="Cambria" w:eastAsia="Calibri" w:hAnsi="Cambria" w:cs="Calibri"/>
                <w:sz w:val="24"/>
                <w:szCs w:val="24"/>
              </w:rPr>
            </w:pPr>
            <w:r>
              <w:rPr>
                <w:rFonts w:ascii="Cambria" w:eastAsia="Calibri" w:hAnsi="Cambria" w:cs="Calibri"/>
                <w:sz w:val="24"/>
                <w:szCs w:val="24"/>
              </w:rPr>
              <w:t>12</w:t>
            </w:r>
          </w:p>
        </w:tc>
      </w:tr>
      <w:tr w:rsidR="00663FB1" w:rsidRPr="00192C67" w:rsidTr="003D6B15">
        <w:tc>
          <w:tcPr>
            <w:tcW w:w="6953"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widowControl w:val="0"/>
              <w:autoSpaceDE w:val="0"/>
              <w:spacing w:after="0" w:line="240" w:lineRule="auto"/>
              <w:jc w:val="both"/>
              <w:textAlignment w:val="baseline"/>
              <w:rPr>
                <w:rFonts w:ascii="Cambria" w:eastAsia="Calibri" w:hAnsi="Cambria" w:cs="Calibri"/>
                <w:sz w:val="24"/>
                <w:szCs w:val="24"/>
              </w:rPr>
            </w:pPr>
            <w:r w:rsidRPr="00192C67">
              <w:rPr>
                <w:rFonts w:ascii="Cambria" w:eastAsia="Calibri" w:hAnsi="Cambria" w:cs="Calibri"/>
                <w:kern w:val="1"/>
                <w:sz w:val="24"/>
                <w:szCs w:val="24"/>
              </w:rPr>
              <w:t xml:space="preserve">Sunt indicate parţial responsabilităţile în execuţia contractului şi interacţiunea între membrii echipei, inclusiv cele referitoare la managementul contractului, activităţile de suport şi distribuirea şi interacţiunea sarcinilor şi responsabilităţilor între operatorii economici din cadrul grupului (dacă este cazul)       </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kern w:val="1"/>
                <w:sz w:val="24"/>
                <w:szCs w:val="24"/>
              </w:rPr>
              <w:t>bine</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CD2CBF" w:rsidP="00663FB1">
            <w:pPr>
              <w:spacing w:after="0" w:line="240" w:lineRule="auto"/>
              <w:jc w:val="center"/>
              <w:rPr>
                <w:rFonts w:ascii="Cambria" w:eastAsia="Calibri" w:hAnsi="Cambria" w:cs="Calibri"/>
                <w:sz w:val="24"/>
                <w:szCs w:val="24"/>
              </w:rPr>
            </w:pPr>
            <w:r>
              <w:rPr>
                <w:rFonts w:ascii="Cambria" w:eastAsia="Calibri" w:hAnsi="Cambria" w:cs="Calibri"/>
                <w:kern w:val="1"/>
                <w:sz w:val="24"/>
                <w:szCs w:val="24"/>
              </w:rPr>
              <w:t>6</w:t>
            </w:r>
          </w:p>
        </w:tc>
      </w:tr>
      <w:tr w:rsidR="00663FB1" w:rsidRPr="00192C67" w:rsidTr="003D6B15">
        <w:trPr>
          <w:trHeight w:val="1405"/>
        </w:trPr>
        <w:tc>
          <w:tcPr>
            <w:tcW w:w="6953"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widowControl w:val="0"/>
              <w:autoSpaceDE w:val="0"/>
              <w:spacing w:after="0" w:line="240" w:lineRule="auto"/>
              <w:jc w:val="both"/>
              <w:textAlignment w:val="baseline"/>
              <w:rPr>
                <w:rFonts w:ascii="Cambria" w:eastAsia="Calibri" w:hAnsi="Cambria" w:cs="Calibri"/>
                <w:sz w:val="24"/>
                <w:szCs w:val="24"/>
              </w:rPr>
            </w:pPr>
            <w:r w:rsidRPr="00192C67">
              <w:rPr>
                <w:rFonts w:ascii="Cambria" w:eastAsia="Calibri" w:hAnsi="Cambria" w:cs="Calibri"/>
                <w:kern w:val="1"/>
                <w:sz w:val="24"/>
                <w:szCs w:val="24"/>
              </w:rPr>
              <w:t xml:space="preserve">Sunt indicate în mod limitat responsabilităţile în     execuţia contractului sau interacţiunea între membrii   echipei, inclusiv cele referitoare la managementul contractului şi activităţile de suport sau distribuirea şi interacţiunea sarcinilor şi responsabilităţilor între operatorii economici din cadrul grupului (dacă  este cazul)                                          </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kern w:val="1"/>
                <w:sz w:val="24"/>
                <w:szCs w:val="24"/>
              </w:rPr>
              <w:t>acceptabil</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kern w:val="1"/>
                <w:sz w:val="24"/>
                <w:szCs w:val="24"/>
              </w:rPr>
              <w:t>2</w:t>
            </w:r>
          </w:p>
        </w:tc>
      </w:tr>
    </w:tbl>
    <w:p w:rsidR="00663FB1" w:rsidRPr="00192C67" w:rsidRDefault="00663FB1" w:rsidP="00663FB1">
      <w:pPr>
        <w:spacing w:after="0" w:line="240" w:lineRule="auto"/>
        <w:ind w:firstLine="567"/>
        <w:jc w:val="both"/>
        <w:rPr>
          <w:rFonts w:ascii="Cambria" w:eastAsia="Calibri" w:hAnsi="Cambria" w:cs="Calibri"/>
          <w:kern w:val="3"/>
          <w:sz w:val="24"/>
          <w:szCs w:val="24"/>
        </w:rPr>
      </w:pPr>
    </w:p>
    <w:p w:rsidR="00663FB1" w:rsidRPr="00192C67" w:rsidRDefault="00663FB1" w:rsidP="00663FB1">
      <w:pPr>
        <w:spacing w:after="0" w:line="240" w:lineRule="auto"/>
        <w:ind w:firstLine="567"/>
        <w:jc w:val="both"/>
        <w:rPr>
          <w:rFonts w:ascii="Cambria" w:eastAsia="Calibri" w:hAnsi="Cambria" w:cs="Calibri"/>
          <w:b/>
          <w:sz w:val="24"/>
          <w:szCs w:val="24"/>
          <w:lang w:val="sv-SE"/>
        </w:rPr>
      </w:pPr>
      <w:r w:rsidRPr="00192C67">
        <w:rPr>
          <w:rFonts w:ascii="Cambria" w:eastAsia="Calibri" w:hAnsi="Cambria" w:cs="Calibri"/>
          <w:kern w:val="3"/>
          <w:sz w:val="24"/>
          <w:szCs w:val="24"/>
        </w:rPr>
        <w:t xml:space="preserve">Referitor la Atribuţiile membrilor echipei în implementarea activităţilor contractului şi, dacă este cazul, contribuţia fiecărui membru al grupului de operatori economici, precum şi distribuirea şi interacţiunea sarcinilor şi responsabilităţilor dintre ei – cunoașterea atribuțiilor distincte pentru fiecare membru, precum şi procedurile de interacțiune dintre membrii echipei referitor la responsabilitățile și sarcinile acestora, conduce la derularea contractului în bune condiţii.                                               </w:t>
      </w:r>
    </w:p>
    <w:p w:rsidR="00663FB1" w:rsidRPr="00192C67" w:rsidRDefault="00663FB1" w:rsidP="00663FB1">
      <w:pPr>
        <w:spacing w:after="0" w:line="240" w:lineRule="auto"/>
        <w:jc w:val="both"/>
        <w:rPr>
          <w:rFonts w:ascii="Cambria" w:eastAsia="Calibri" w:hAnsi="Cambria" w:cs="Calibri"/>
          <w:kern w:val="1"/>
          <w:sz w:val="24"/>
          <w:szCs w:val="24"/>
        </w:rPr>
      </w:pPr>
      <w:r w:rsidRPr="00192C67">
        <w:rPr>
          <w:rFonts w:ascii="Cambria" w:eastAsia="Calibri" w:hAnsi="Cambria" w:cs="Calibri"/>
          <w:kern w:val="1"/>
          <w:sz w:val="24"/>
          <w:szCs w:val="24"/>
        </w:rPr>
        <w:t xml:space="preserve">           Cunoașterea în detaliu a atribuțiilor membrilor echipei de proiectare în conformitate cu cerințele impuse prin Documentația de Atribuire conduce la o organizare foarte bună a acțiunilor care se vor derula ca urmare a semnării contractului de servicii și obținerea unei propuneri tehnice foarte bine structurată și care să respecte toți indicatorii rezultați din certificatul de urbanism, tema de proiectare.   </w:t>
      </w:r>
    </w:p>
    <w:p w:rsidR="00663FB1" w:rsidRPr="00192C67" w:rsidRDefault="00663FB1" w:rsidP="00663FB1">
      <w:pPr>
        <w:spacing w:after="0" w:line="240" w:lineRule="auto"/>
        <w:jc w:val="both"/>
        <w:rPr>
          <w:rFonts w:ascii="Cambria" w:eastAsia="Calibri" w:hAnsi="Cambria" w:cs="Calibri"/>
          <w:kern w:val="1"/>
          <w:sz w:val="24"/>
          <w:szCs w:val="24"/>
        </w:rPr>
      </w:pPr>
    </w:p>
    <w:tbl>
      <w:tblPr>
        <w:tblW w:w="9810" w:type="dxa"/>
        <w:tblInd w:w="18" w:type="dxa"/>
        <w:tblLayout w:type="fixed"/>
        <w:tblLook w:val="0000" w:firstRow="0" w:lastRow="0" w:firstColumn="0" w:lastColumn="0" w:noHBand="0" w:noVBand="0"/>
      </w:tblPr>
      <w:tblGrid>
        <w:gridCol w:w="6930"/>
        <w:gridCol w:w="1620"/>
        <w:gridCol w:w="1260"/>
      </w:tblGrid>
      <w:tr w:rsidR="00663FB1" w:rsidRPr="00192C67" w:rsidTr="003D6B15">
        <w:tc>
          <w:tcPr>
            <w:tcW w:w="9810" w:type="dxa"/>
            <w:gridSpan w:val="3"/>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663FB1" w:rsidP="00663FB1">
            <w:pPr>
              <w:spacing w:after="0" w:line="240" w:lineRule="auto"/>
              <w:rPr>
                <w:rFonts w:ascii="Cambria" w:eastAsia="Calibri" w:hAnsi="Cambria" w:cs="Calibri"/>
                <w:sz w:val="24"/>
                <w:szCs w:val="24"/>
              </w:rPr>
            </w:pPr>
            <w:r w:rsidRPr="00192C67">
              <w:rPr>
                <w:rFonts w:ascii="Cambria" w:eastAsia="Calibri" w:hAnsi="Cambria" w:cs="Calibri"/>
                <w:b/>
                <w:sz w:val="24"/>
                <w:szCs w:val="24"/>
              </w:rPr>
              <w:t>Pt 2.3. Încadrarea în timp, succesiunea şi durata activităţilor propuse</w:t>
            </w:r>
            <w:r w:rsidRPr="00192C67">
              <w:rPr>
                <w:rFonts w:ascii="Cambria" w:eastAsia="Calibri" w:hAnsi="Cambria" w:cs="Calibri"/>
                <w:sz w:val="24"/>
                <w:szCs w:val="24"/>
              </w:rPr>
              <w:t xml:space="preserve">                                                                   </w:t>
            </w:r>
          </w:p>
        </w:tc>
      </w:tr>
      <w:tr w:rsidR="00663FB1" w:rsidRPr="00192C67" w:rsidTr="003D6B15">
        <w:tc>
          <w:tcPr>
            <w:tcW w:w="693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rPr>
                <w:rFonts w:ascii="Cambria" w:eastAsia="Calibri" w:hAnsi="Cambria" w:cs="Calibri"/>
                <w:sz w:val="24"/>
                <w:szCs w:val="24"/>
              </w:rPr>
            </w:pPr>
            <w:r w:rsidRPr="00192C67">
              <w:rPr>
                <w:rFonts w:ascii="Cambria" w:eastAsia="Calibri" w:hAnsi="Cambria" w:cs="Calibri"/>
                <w:b/>
                <w:sz w:val="24"/>
                <w:szCs w:val="24"/>
              </w:rPr>
              <w:t>Linii directoare</w:t>
            </w:r>
            <w:r w:rsidRPr="00192C67">
              <w:rPr>
                <w:rFonts w:ascii="Cambria" w:eastAsia="Calibri" w:hAnsi="Cambria" w:cs="Calibri"/>
                <w:sz w:val="24"/>
                <w:szCs w:val="24"/>
              </w:rPr>
              <w:t xml:space="preserve">: se va analiza informaţia furnizată în </w:t>
            </w:r>
            <w:r w:rsidRPr="00192C67">
              <w:rPr>
                <w:rStyle w:val="Fontdeparagrafimplicit1"/>
                <w:rFonts w:ascii="Cambria" w:hAnsi="Cambria"/>
                <w:b/>
                <w:sz w:val="24"/>
                <w:szCs w:val="24"/>
              </w:rPr>
              <w:t xml:space="preserve">Formularul de Propunere tehnică </w:t>
            </w:r>
            <w:r w:rsidRPr="00192C67">
              <w:rPr>
                <w:rStyle w:val="Fontdeparagrafimplicit1"/>
                <w:rFonts w:ascii="Cambria" w:hAnsi="Cambria"/>
                <w:sz w:val="24"/>
                <w:szCs w:val="24"/>
              </w:rPr>
              <w:t>(</w:t>
            </w:r>
            <w:r w:rsidRPr="00192C67">
              <w:rPr>
                <w:rFonts w:ascii="Cambria" w:hAnsi="Cambria"/>
                <w:bCs/>
                <w:sz w:val="24"/>
                <w:szCs w:val="24"/>
              </w:rPr>
              <w:t>ORGANIZARE ŞI METODOLOGIE)</w:t>
            </w:r>
            <w:r w:rsidRPr="00192C67">
              <w:rPr>
                <w:rFonts w:ascii="Cambria" w:hAnsi="Cambria"/>
                <w:b/>
                <w:bCs/>
                <w:sz w:val="24"/>
                <w:szCs w:val="24"/>
              </w:rPr>
              <w:t xml:space="preserve"> </w:t>
            </w:r>
            <w:r w:rsidRPr="00192C67">
              <w:rPr>
                <w:rStyle w:val="Fontdeparagrafimplicit1"/>
                <w:rFonts w:ascii="Cambria" w:hAnsi="Cambria"/>
                <w:sz w:val="24"/>
                <w:szCs w:val="24"/>
              </w:rPr>
              <w:t>(Formularul 14)</w:t>
            </w:r>
            <w:r w:rsidRPr="00192C67">
              <w:rPr>
                <w:rFonts w:ascii="Cambria" w:eastAsia="Calibri" w:hAnsi="Cambria" w:cs="Calibri"/>
                <w:sz w:val="24"/>
                <w:szCs w:val="24"/>
              </w:rPr>
              <w:t xml:space="preserve"> </w:t>
            </w:r>
            <w:r w:rsidRPr="00192C67">
              <w:rPr>
                <w:rFonts w:ascii="Cambria" w:eastAsia="Calibri" w:hAnsi="Cambria" w:cs="Calibri"/>
                <w:b/>
                <w:sz w:val="24"/>
                <w:szCs w:val="24"/>
                <w:u w:val="single"/>
              </w:rPr>
              <w:t>lit. b</w:t>
            </w:r>
            <w:r w:rsidRPr="00192C67">
              <w:rPr>
                <w:rFonts w:ascii="Cambria" w:eastAsia="Calibri" w:hAnsi="Cambria" w:cs="Calibri"/>
                <w:sz w:val="24"/>
                <w:szCs w:val="24"/>
              </w:rPr>
              <w:t xml:space="preserve">       </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sz w:val="24"/>
                <w:szCs w:val="24"/>
              </w:rPr>
              <w:t>Calificative</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sz w:val="24"/>
                <w:szCs w:val="24"/>
              </w:rPr>
              <w:t>Punctaj</w:t>
            </w:r>
          </w:p>
        </w:tc>
      </w:tr>
      <w:tr w:rsidR="00663FB1" w:rsidRPr="00192C67" w:rsidTr="003D6B15">
        <w:tc>
          <w:tcPr>
            <w:tcW w:w="693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both"/>
              <w:rPr>
                <w:rFonts w:ascii="Cambria" w:eastAsia="Calibri" w:hAnsi="Cambria" w:cs="Calibri"/>
                <w:sz w:val="24"/>
                <w:szCs w:val="24"/>
              </w:rPr>
            </w:pPr>
            <w:r w:rsidRPr="00192C67">
              <w:rPr>
                <w:rFonts w:ascii="Cambria" w:eastAsia="Calibri" w:hAnsi="Cambria" w:cs="Calibri"/>
                <w:sz w:val="24"/>
                <w:szCs w:val="24"/>
              </w:rPr>
              <w:t>Durata activităţilor corespunde deplin complexităţii acestora, iar succesiunea dintre acestea, inclusiv perioada de desfăşurare, este stabilită în funcţie de logica relaţiei dintre acestea. Durata prevăzută pentru fiecare operaţiune principală necesară este corelată cu activităţile prevăzute a fi realizate în lunile respective şi resursele *3)  identificate pentru desfăşurarea acestora.</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sz w:val="24"/>
                <w:szCs w:val="24"/>
              </w:rPr>
              <w:t>foarte bine</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CD2CBF" w:rsidP="00663FB1">
            <w:pPr>
              <w:spacing w:after="0" w:line="240" w:lineRule="auto"/>
              <w:jc w:val="center"/>
              <w:rPr>
                <w:rFonts w:ascii="Cambria" w:eastAsia="Calibri" w:hAnsi="Cambria" w:cs="Calibri"/>
                <w:sz w:val="24"/>
                <w:szCs w:val="24"/>
              </w:rPr>
            </w:pPr>
            <w:r>
              <w:rPr>
                <w:rFonts w:ascii="Cambria" w:eastAsia="Calibri" w:hAnsi="Cambria" w:cs="Calibri"/>
                <w:sz w:val="24"/>
                <w:szCs w:val="24"/>
              </w:rPr>
              <w:t>12</w:t>
            </w:r>
          </w:p>
        </w:tc>
      </w:tr>
      <w:tr w:rsidR="00663FB1" w:rsidRPr="00192C67" w:rsidTr="003D6B15">
        <w:trPr>
          <w:trHeight w:val="1028"/>
        </w:trPr>
        <w:tc>
          <w:tcPr>
            <w:tcW w:w="693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both"/>
              <w:rPr>
                <w:rFonts w:ascii="Cambria" w:eastAsia="Calibri" w:hAnsi="Cambria" w:cs="Calibri"/>
                <w:sz w:val="24"/>
                <w:szCs w:val="24"/>
              </w:rPr>
            </w:pPr>
            <w:r w:rsidRPr="00192C67">
              <w:rPr>
                <w:rFonts w:ascii="Cambria" w:eastAsia="Calibri" w:hAnsi="Cambria" w:cs="Calibri"/>
                <w:sz w:val="24"/>
                <w:szCs w:val="24"/>
              </w:rPr>
              <w:t xml:space="preserve">Durata activităţilor corespunde parţial complexităţii bine acestora, iar succesiunea dintre acestea, inclusiv perioada de desfăşurare este corelată doar parţial cu logica relaţiei dintre acestea.  Durata prevăzută pentru fiecare operaţiune principală necesară este corelată parţial cu activităţile prevăzute a fi realizate </w:t>
            </w:r>
            <w:r w:rsidRPr="00192C67">
              <w:rPr>
                <w:rFonts w:ascii="Cambria" w:eastAsia="Calibri" w:hAnsi="Cambria" w:cs="Calibri"/>
                <w:sz w:val="24"/>
                <w:szCs w:val="24"/>
              </w:rPr>
              <w:lastRenderedPageBreak/>
              <w:t xml:space="preserve">în lunile respective şi resursele *3) estimate pentru desfăşurarea acestora.     </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sz w:val="24"/>
                <w:szCs w:val="24"/>
              </w:rPr>
              <w:lastRenderedPageBreak/>
              <w:t>bine</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CD2CBF" w:rsidP="00663FB1">
            <w:pPr>
              <w:spacing w:after="0" w:line="240" w:lineRule="auto"/>
              <w:jc w:val="center"/>
              <w:rPr>
                <w:rFonts w:ascii="Cambria" w:eastAsia="Calibri" w:hAnsi="Cambria" w:cs="Calibri"/>
                <w:sz w:val="24"/>
                <w:szCs w:val="24"/>
              </w:rPr>
            </w:pPr>
            <w:r>
              <w:rPr>
                <w:rFonts w:ascii="Cambria" w:eastAsia="Calibri" w:hAnsi="Cambria" w:cs="Calibri"/>
                <w:kern w:val="1"/>
                <w:sz w:val="24"/>
                <w:szCs w:val="24"/>
              </w:rPr>
              <w:t>6</w:t>
            </w:r>
          </w:p>
        </w:tc>
      </w:tr>
      <w:tr w:rsidR="00663FB1" w:rsidRPr="00192C67" w:rsidTr="003D6B15">
        <w:trPr>
          <w:trHeight w:val="2280"/>
        </w:trPr>
        <w:tc>
          <w:tcPr>
            <w:tcW w:w="693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both"/>
              <w:rPr>
                <w:rFonts w:ascii="Cambria" w:eastAsia="Calibri" w:hAnsi="Cambria" w:cs="Calibri"/>
                <w:sz w:val="24"/>
                <w:szCs w:val="24"/>
              </w:rPr>
            </w:pPr>
            <w:r w:rsidRPr="00192C67">
              <w:rPr>
                <w:rFonts w:ascii="Cambria" w:eastAsia="Calibri" w:hAnsi="Cambria" w:cs="Calibri"/>
                <w:sz w:val="24"/>
                <w:szCs w:val="24"/>
              </w:rPr>
              <w:lastRenderedPageBreak/>
              <w:t xml:space="preserve"> Durata activităţilor este în mică măsură potrivită complexităţii acestora sau succesiunea dintre acestea, inclusiv perioada de desfăşurare, este stabilită într-un mod foarte puţin adecvat în raport cu logica   relaţiei dintre acestea sau durata prevăzută pentru    fiecare operaţiune principală necesară este corelată în mică măsură cu activităţile prevăzute a fi realizate în lunile respective şi resursele *3) estimate pentru desfăşurarea acestora.                                 </w:t>
            </w:r>
          </w:p>
        </w:tc>
        <w:tc>
          <w:tcPr>
            <w:tcW w:w="1620" w:type="dxa"/>
            <w:tcBorders>
              <w:top w:val="single" w:sz="4" w:space="0" w:color="000000"/>
              <w:left w:val="single" w:sz="4" w:space="0" w:color="000000"/>
              <w:bottom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sz w:val="24"/>
                <w:szCs w:val="24"/>
              </w:rPr>
              <w:t>acceptabil</w:t>
            </w:r>
          </w:p>
        </w:tc>
        <w:tc>
          <w:tcPr>
            <w:tcW w:w="1260" w:type="dxa"/>
            <w:tcBorders>
              <w:top w:val="single" w:sz="4" w:space="0" w:color="000000"/>
              <w:left w:val="single" w:sz="4" w:space="0" w:color="000000"/>
              <w:bottom w:val="single" w:sz="4" w:space="0" w:color="000000"/>
              <w:right w:val="single" w:sz="4" w:space="0" w:color="000000"/>
            </w:tcBorders>
            <w:shd w:val="clear" w:color="auto" w:fill="auto"/>
          </w:tcPr>
          <w:p w:rsidR="00663FB1" w:rsidRPr="00192C67" w:rsidRDefault="00663FB1" w:rsidP="00663FB1">
            <w:pPr>
              <w:spacing w:after="0" w:line="240" w:lineRule="auto"/>
              <w:jc w:val="center"/>
              <w:rPr>
                <w:rFonts w:ascii="Cambria" w:eastAsia="Calibri" w:hAnsi="Cambria" w:cs="Calibri"/>
                <w:sz w:val="24"/>
                <w:szCs w:val="24"/>
              </w:rPr>
            </w:pPr>
            <w:r w:rsidRPr="00192C67">
              <w:rPr>
                <w:rFonts w:ascii="Cambria" w:eastAsia="Calibri" w:hAnsi="Cambria" w:cs="Calibri"/>
                <w:kern w:val="1"/>
                <w:sz w:val="24"/>
                <w:szCs w:val="24"/>
              </w:rPr>
              <w:t>2</w:t>
            </w:r>
          </w:p>
        </w:tc>
      </w:tr>
    </w:tbl>
    <w:p w:rsidR="00663FB1" w:rsidRPr="00192C67" w:rsidRDefault="00663FB1" w:rsidP="00663FB1">
      <w:pPr>
        <w:spacing w:after="0" w:line="240" w:lineRule="auto"/>
        <w:ind w:firstLine="720"/>
        <w:jc w:val="both"/>
        <w:rPr>
          <w:rFonts w:ascii="Cambria" w:eastAsia="Calibri" w:hAnsi="Cambria" w:cs="Calibri"/>
          <w:sz w:val="24"/>
          <w:szCs w:val="24"/>
        </w:rPr>
      </w:pPr>
    </w:p>
    <w:p w:rsidR="00663FB1" w:rsidRPr="00192C67" w:rsidRDefault="00663FB1" w:rsidP="00663FB1">
      <w:pPr>
        <w:spacing w:after="0" w:line="240" w:lineRule="auto"/>
        <w:ind w:firstLine="720"/>
        <w:jc w:val="both"/>
        <w:rPr>
          <w:rFonts w:ascii="Cambria" w:eastAsia="Calibri" w:hAnsi="Cambria" w:cs="Calibri"/>
          <w:sz w:val="24"/>
          <w:szCs w:val="24"/>
        </w:rPr>
      </w:pPr>
      <w:r w:rsidRPr="00192C67">
        <w:rPr>
          <w:rFonts w:ascii="Cambria" w:eastAsia="Calibri" w:hAnsi="Cambria" w:cs="Calibri"/>
          <w:sz w:val="24"/>
          <w:szCs w:val="24"/>
        </w:rPr>
        <w:t xml:space="preserve">Încadrarea în timp, succesiunea şi durata activităţilor propuse </w:t>
      </w:r>
      <w:r w:rsidRPr="00192C67">
        <w:rPr>
          <w:rFonts w:ascii="Cambria" w:eastAsia="Calibri" w:hAnsi="Cambria" w:cs="Calibri"/>
          <w:kern w:val="1"/>
          <w:sz w:val="24"/>
          <w:szCs w:val="24"/>
        </w:rPr>
        <w:t>pentru implementarea contractului conduce la derularea contractului în bune condiţii şi implicit sesizarea tuturor problemelor existente pe parcursul derulării acestuia</w:t>
      </w:r>
      <w:r w:rsidRPr="00192C67">
        <w:rPr>
          <w:rFonts w:ascii="Cambria" w:eastAsia="Calibri" w:hAnsi="Cambria" w:cs="Calibri"/>
          <w:sz w:val="24"/>
          <w:szCs w:val="24"/>
        </w:rPr>
        <w:t>.</w:t>
      </w:r>
    </w:p>
    <w:p w:rsidR="00663FB1" w:rsidRPr="00192C67" w:rsidRDefault="00663FB1" w:rsidP="00663FB1">
      <w:pPr>
        <w:spacing w:after="0" w:line="240" w:lineRule="auto"/>
        <w:ind w:firstLine="720"/>
        <w:jc w:val="both"/>
        <w:rPr>
          <w:rFonts w:ascii="Cambria" w:eastAsia="Calibri" w:hAnsi="Cambria" w:cs="Calibri"/>
          <w:sz w:val="24"/>
          <w:szCs w:val="24"/>
        </w:rPr>
      </w:pPr>
      <w:r w:rsidRPr="00192C67">
        <w:rPr>
          <w:rFonts w:ascii="Cambria" w:eastAsia="Calibri" w:hAnsi="Cambria" w:cs="Calibri"/>
          <w:kern w:val="1"/>
          <w:sz w:val="24"/>
          <w:szCs w:val="24"/>
        </w:rPr>
        <w:t xml:space="preserve">Pentru atingerea obiectivelor proiectului, acesta se elaborează respectând etapele prevăzute de HG 907/ 2016, în acest sens corelarea resureselor necesare prestării serviciilor cu activitățile pe care urmează a le presta acesta și încadrarea în durata precizată în graficul de timp este esențială. </w:t>
      </w:r>
    </w:p>
    <w:p w:rsidR="00663FB1" w:rsidRPr="00192C67" w:rsidRDefault="00663FB1" w:rsidP="00663FB1">
      <w:pPr>
        <w:spacing w:after="0" w:line="240" w:lineRule="auto"/>
        <w:ind w:firstLine="720"/>
        <w:jc w:val="both"/>
        <w:rPr>
          <w:rFonts w:ascii="Cambria" w:eastAsia="Calibri" w:hAnsi="Cambria" w:cs="Calibri"/>
          <w:sz w:val="24"/>
          <w:szCs w:val="24"/>
        </w:rPr>
      </w:pPr>
    </w:p>
    <w:p w:rsidR="00663FB1" w:rsidRPr="00192C67" w:rsidRDefault="00663FB1" w:rsidP="00663FB1">
      <w:pPr>
        <w:adjustRightInd w:val="0"/>
        <w:spacing w:after="0" w:line="240" w:lineRule="auto"/>
        <w:rPr>
          <w:rFonts w:ascii="Cambria" w:eastAsia="Calibri" w:hAnsi="Cambria" w:cs="Calibri"/>
          <w:sz w:val="24"/>
          <w:szCs w:val="24"/>
        </w:rPr>
      </w:pPr>
      <w:r w:rsidRPr="00192C67">
        <w:rPr>
          <w:rFonts w:ascii="Cambria" w:eastAsia="Calibri" w:hAnsi="Cambria" w:cs="Calibri"/>
          <w:sz w:val="24"/>
          <w:szCs w:val="24"/>
        </w:rPr>
        <w:t xml:space="preserve">  *1) Metodologiile, metodele şi/sau instrumentele au fost utilizate în alte proiecte.</w:t>
      </w:r>
    </w:p>
    <w:p w:rsidR="00663FB1" w:rsidRPr="00192C67" w:rsidRDefault="00663FB1" w:rsidP="00663FB1">
      <w:pPr>
        <w:adjustRightInd w:val="0"/>
        <w:spacing w:after="0" w:line="240" w:lineRule="auto"/>
        <w:rPr>
          <w:rFonts w:ascii="Cambria" w:eastAsia="Calibri" w:hAnsi="Cambria" w:cs="Calibri"/>
          <w:sz w:val="24"/>
          <w:szCs w:val="24"/>
        </w:rPr>
      </w:pPr>
      <w:r w:rsidRPr="00192C67">
        <w:rPr>
          <w:rFonts w:ascii="Cambria" w:eastAsia="Calibri" w:hAnsi="Cambria" w:cs="Calibri"/>
          <w:sz w:val="24"/>
          <w:szCs w:val="24"/>
        </w:rPr>
        <w:t xml:space="preserve">  *2) Metodologiile, metodele şi/sau instrumentele sunt descrise în literatura de specialitate.</w:t>
      </w:r>
    </w:p>
    <w:p w:rsidR="00663FB1" w:rsidRPr="00192C67" w:rsidRDefault="00663FB1" w:rsidP="00663FB1">
      <w:pPr>
        <w:adjustRightInd w:val="0"/>
        <w:spacing w:after="0" w:line="240" w:lineRule="auto"/>
        <w:rPr>
          <w:rFonts w:ascii="Cambria" w:eastAsia="Calibri" w:hAnsi="Cambria" w:cs="Calibri"/>
          <w:sz w:val="24"/>
          <w:szCs w:val="24"/>
        </w:rPr>
      </w:pPr>
      <w:r w:rsidRPr="00192C67">
        <w:rPr>
          <w:rFonts w:ascii="Cambria" w:eastAsia="Calibri" w:hAnsi="Cambria" w:cs="Calibri"/>
          <w:sz w:val="24"/>
          <w:szCs w:val="24"/>
        </w:rPr>
        <w:t xml:space="preserve">  *3) Resursele sunt umane şi materiale. Se va lua în considerare şi personalul suport.</w:t>
      </w:r>
    </w:p>
    <w:p w:rsidR="00663FB1" w:rsidRPr="00192C67" w:rsidRDefault="00663FB1" w:rsidP="00663FB1">
      <w:pPr>
        <w:spacing w:after="0" w:line="240" w:lineRule="auto"/>
        <w:ind w:firstLine="720"/>
        <w:jc w:val="both"/>
        <w:rPr>
          <w:rFonts w:ascii="Cambria" w:eastAsia="Calibri" w:hAnsi="Cambria" w:cs="Calibri"/>
          <w:sz w:val="24"/>
          <w:szCs w:val="24"/>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4860"/>
        <w:gridCol w:w="1170"/>
        <w:gridCol w:w="1170"/>
        <w:gridCol w:w="1710"/>
      </w:tblGrid>
      <w:tr w:rsidR="00663FB1" w:rsidRPr="00192C67" w:rsidTr="003D6B15">
        <w:tc>
          <w:tcPr>
            <w:tcW w:w="720" w:type="dxa"/>
            <w:shd w:val="clear" w:color="auto" w:fill="auto"/>
            <w:vAlign w:val="center"/>
          </w:tcPr>
          <w:p w:rsidR="00663FB1" w:rsidRPr="00192C67" w:rsidRDefault="00663FB1" w:rsidP="00663FB1">
            <w:pPr>
              <w:widowControl w:val="0"/>
              <w:autoSpaceDE w:val="0"/>
              <w:autoSpaceDN w:val="0"/>
              <w:adjustRightInd w:val="0"/>
              <w:spacing w:after="0" w:line="240" w:lineRule="auto"/>
              <w:jc w:val="center"/>
              <w:textAlignment w:val="baseline"/>
              <w:rPr>
                <w:rFonts w:ascii="Cambria" w:eastAsia="Calibri" w:hAnsi="Cambria" w:cs="Calibri"/>
                <w:b/>
                <w:bCs/>
                <w:kern w:val="3"/>
                <w:sz w:val="24"/>
                <w:szCs w:val="24"/>
              </w:rPr>
            </w:pPr>
            <w:r w:rsidRPr="00192C67">
              <w:rPr>
                <w:rFonts w:ascii="Cambria" w:eastAsia="Calibri" w:hAnsi="Cambria" w:cs="Calibri"/>
                <w:b/>
                <w:bCs/>
                <w:kern w:val="3"/>
                <w:sz w:val="24"/>
                <w:szCs w:val="24"/>
              </w:rPr>
              <w:t>Nr.</w:t>
            </w:r>
          </w:p>
          <w:p w:rsidR="00663FB1" w:rsidRPr="00192C67" w:rsidRDefault="00663FB1" w:rsidP="00663FB1">
            <w:pPr>
              <w:widowControl w:val="0"/>
              <w:autoSpaceDE w:val="0"/>
              <w:autoSpaceDN w:val="0"/>
              <w:spacing w:after="0" w:line="240" w:lineRule="auto"/>
              <w:jc w:val="center"/>
              <w:textAlignment w:val="baseline"/>
              <w:rPr>
                <w:rFonts w:ascii="Cambria" w:eastAsia="Calibri" w:hAnsi="Cambria" w:cs="Calibri"/>
                <w:kern w:val="3"/>
                <w:sz w:val="24"/>
                <w:szCs w:val="24"/>
              </w:rPr>
            </w:pPr>
            <w:r w:rsidRPr="00192C67">
              <w:rPr>
                <w:rFonts w:ascii="Cambria" w:eastAsia="Calibri" w:hAnsi="Cambria" w:cs="Calibri"/>
                <w:b/>
                <w:bCs/>
                <w:kern w:val="3"/>
                <w:sz w:val="24"/>
                <w:szCs w:val="24"/>
              </w:rPr>
              <w:t>Crt.</w:t>
            </w:r>
          </w:p>
        </w:tc>
        <w:tc>
          <w:tcPr>
            <w:tcW w:w="4860" w:type="dxa"/>
            <w:shd w:val="clear" w:color="auto" w:fill="auto"/>
            <w:vAlign w:val="center"/>
          </w:tcPr>
          <w:p w:rsidR="00663FB1" w:rsidRPr="00192C67" w:rsidRDefault="00663FB1" w:rsidP="00663FB1">
            <w:pPr>
              <w:widowControl w:val="0"/>
              <w:autoSpaceDE w:val="0"/>
              <w:autoSpaceDN w:val="0"/>
              <w:spacing w:after="0" w:line="240" w:lineRule="auto"/>
              <w:jc w:val="center"/>
              <w:textAlignment w:val="baseline"/>
              <w:rPr>
                <w:rFonts w:ascii="Cambria" w:eastAsia="Calibri" w:hAnsi="Cambria" w:cs="Calibri"/>
                <w:kern w:val="3"/>
                <w:sz w:val="24"/>
                <w:szCs w:val="24"/>
              </w:rPr>
            </w:pPr>
            <w:r w:rsidRPr="00192C67">
              <w:rPr>
                <w:rFonts w:ascii="Cambria" w:eastAsia="Calibri" w:hAnsi="Cambria" w:cs="Calibri"/>
                <w:b/>
                <w:bCs/>
                <w:kern w:val="3"/>
                <w:sz w:val="24"/>
                <w:szCs w:val="24"/>
              </w:rPr>
              <w:t>Factor de evaluare</w:t>
            </w:r>
          </w:p>
        </w:tc>
        <w:tc>
          <w:tcPr>
            <w:tcW w:w="1170" w:type="dxa"/>
            <w:shd w:val="clear" w:color="auto" w:fill="auto"/>
            <w:vAlign w:val="center"/>
          </w:tcPr>
          <w:p w:rsidR="00663FB1" w:rsidRPr="00192C67" w:rsidRDefault="00663FB1" w:rsidP="00663FB1">
            <w:pPr>
              <w:widowControl w:val="0"/>
              <w:autoSpaceDE w:val="0"/>
              <w:autoSpaceDN w:val="0"/>
              <w:spacing w:after="0" w:line="240" w:lineRule="auto"/>
              <w:jc w:val="center"/>
              <w:textAlignment w:val="baseline"/>
              <w:rPr>
                <w:rFonts w:ascii="Cambria" w:eastAsia="Calibri" w:hAnsi="Cambria" w:cs="Calibri"/>
                <w:kern w:val="3"/>
                <w:sz w:val="24"/>
                <w:szCs w:val="24"/>
              </w:rPr>
            </w:pPr>
            <w:r w:rsidRPr="00192C67">
              <w:rPr>
                <w:rFonts w:ascii="Cambria" w:eastAsia="Calibri" w:hAnsi="Cambria" w:cs="Calibri"/>
                <w:b/>
                <w:bCs/>
                <w:kern w:val="3"/>
                <w:sz w:val="24"/>
                <w:szCs w:val="24"/>
              </w:rPr>
              <w:t>Pondere</w:t>
            </w:r>
          </w:p>
        </w:tc>
        <w:tc>
          <w:tcPr>
            <w:tcW w:w="1170" w:type="dxa"/>
            <w:shd w:val="clear" w:color="auto" w:fill="auto"/>
            <w:vAlign w:val="center"/>
          </w:tcPr>
          <w:p w:rsidR="00663FB1" w:rsidRPr="00192C67" w:rsidRDefault="00663FB1" w:rsidP="00663FB1">
            <w:pPr>
              <w:widowControl w:val="0"/>
              <w:autoSpaceDE w:val="0"/>
              <w:autoSpaceDN w:val="0"/>
              <w:adjustRightInd w:val="0"/>
              <w:spacing w:after="0" w:line="240" w:lineRule="auto"/>
              <w:jc w:val="center"/>
              <w:textAlignment w:val="baseline"/>
              <w:rPr>
                <w:rFonts w:ascii="Cambria" w:eastAsia="Calibri" w:hAnsi="Cambria" w:cs="Calibri"/>
                <w:b/>
                <w:bCs/>
                <w:kern w:val="3"/>
                <w:sz w:val="24"/>
                <w:szCs w:val="24"/>
              </w:rPr>
            </w:pPr>
            <w:r w:rsidRPr="00192C67">
              <w:rPr>
                <w:rFonts w:ascii="Cambria" w:eastAsia="Calibri" w:hAnsi="Cambria" w:cs="Calibri"/>
                <w:b/>
                <w:bCs/>
                <w:kern w:val="3"/>
                <w:sz w:val="24"/>
                <w:szCs w:val="24"/>
              </w:rPr>
              <w:t>Punctaj</w:t>
            </w:r>
          </w:p>
          <w:p w:rsidR="00663FB1" w:rsidRPr="00192C67" w:rsidRDefault="00663FB1" w:rsidP="00663FB1">
            <w:pPr>
              <w:widowControl w:val="0"/>
              <w:autoSpaceDE w:val="0"/>
              <w:autoSpaceDN w:val="0"/>
              <w:spacing w:after="0" w:line="240" w:lineRule="auto"/>
              <w:jc w:val="center"/>
              <w:textAlignment w:val="baseline"/>
              <w:rPr>
                <w:rFonts w:ascii="Cambria" w:eastAsia="Calibri" w:hAnsi="Cambria" w:cs="Calibri"/>
                <w:kern w:val="3"/>
                <w:sz w:val="24"/>
                <w:szCs w:val="24"/>
              </w:rPr>
            </w:pPr>
            <w:r w:rsidRPr="00192C67">
              <w:rPr>
                <w:rFonts w:ascii="Cambria" w:eastAsia="Calibri" w:hAnsi="Cambria" w:cs="Calibri"/>
                <w:b/>
                <w:bCs/>
                <w:kern w:val="3"/>
                <w:sz w:val="24"/>
                <w:szCs w:val="24"/>
              </w:rPr>
              <w:t>maxim</w:t>
            </w:r>
          </w:p>
        </w:tc>
        <w:tc>
          <w:tcPr>
            <w:tcW w:w="1710" w:type="dxa"/>
            <w:shd w:val="clear" w:color="auto" w:fill="auto"/>
            <w:vAlign w:val="center"/>
          </w:tcPr>
          <w:p w:rsidR="00663FB1" w:rsidRPr="00192C67" w:rsidRDefault="00663FB1" w:rsidP="00663FB1">
            <w:pPr>
              <w:widowControl w:val="0"/>
              <w:autoSpaceDE w:val="0"/>
              <w:autoSpaceDN w:val="0"/>
              <w:spacing w:after="0" w:line="240" w:lineRule="auto"/>
              <w:jc w:val="center"/>
              <w:textAlignment w:val="baseline"/>
              <w:rPr>
                <w:rFonts w:ascii="Cambria" w:eastAsia="Calibri" w:hAnsi="Cambria" w:cs="Calibri"/>
                <w:kern w:val="3"/>
                <w:sz w:val="24"/>
                <w:szCs w:val="24"/>
              </w:rPr>
            </w:pPr>
            <w:r w:rsidRPr="00192C67">
              <w:rPr>
                <w:rFonts w:ascii="Cambria" w:eastAsia="Calibri" w:hAnsi="Cambria" w:cs="Calibri"/>
                <w:b/>
                <w:bCs/>
                <w:kern w:val="3"/>
                <w:sz w:val="24"/>
                <w:szCs w:val="24"/>
              </w:rPr>
              <w:t>Punctaj Final</w:t>
            </w:r>
          </w:p>
        </w:tc>
      </w:tr>
      <w:tr w:rsidR="00663FB1" w:rsidRPr="00192C67" w:rsidTr="003D6B15">
        <w:tc>
          <w:tcPr>
            <w:tcW w:w="720" w:type="dxa"/>
            <w:shd w:val="clear" w:color="auto" w:fill="auto"/>
            <w:vAlign w:val="center"/>
          </w:tcPr>
          <w:p w:rsidR="00663FB1" w:rsidRPr="00192C67" w:rsidRDefault="00663FB1" w:rsidP="00663FB1">
            <w:pPr>
              <w:widowControl w:val="0"/>
              <w:autoSpaceDE w:val="0"/>
              <w:autoSpaceDN w:val="0"/>
              <w:spacing w:after="0" w:line="240" w:lineRule="auto"/>
              <w:jc w:val="center"/>
              <w:textAlignment w:val="baseline"/>
              <w:rPr>
                <w:rFonts w:ascii="Cambria" w:eastAsia="Calibri" w:hAnsi="Cambria" w:cs="Calibri"/>
                <w:b/>
                <w:kern w:val="3"/>
                <w:sz w:val="24"/>
                <w:szCs w:val="24"/>
              </w:rPr>
            </w:pPr>
            <w:r w:rsidRPr="00192C67">
              <w:rPr>
                <w:rFonts w:ascii="Cambria" w:eastAsia="Calibri" w:hAnsi="Cambria" w:cs="Calibri"/>
                <w:b/>
                <w:kern w:val="3"/>
                <w:sz w:val="24"/>
                <w:szCs w:val="24"/>
              </w:rPr>
              <w:t>1</w:t>
            </w:r>
          </w:p>
        </w:tc>
        <w:tc>
          <w:tcPr>
            <w:tcW w:w="4860" w:type="dxa"/>
            <w:shd w:val="clear" w:color="auto" w:fill="auto"/>
          </w:tcPr>
          <w:p w:rsidR="00663FB1" w:rsidRPr="00192C67" w:rsidRDefault="00663FB1" w:rsidP="00663FB1">
            <w:pPr>
              <w:widowControl w:val="0"/>
              <w:autoSpaceDE w:val="0"/>
              <w:autoSpaceDN w:val="0"/>
              <w:adjustRightInd w:val="0"/>
              <w:spacing w:after="0" w:line="240" w:lineRule="auto"/>
              <w:jc w:val="both"/>
              <w:textAlignment w:val="baseline"/>
              <w:rPr>
                <w:rFonts w:ascii="Cambria" w:eastAsia="Calibri" w:hAnsi="Cambria" w:cs="Calibri"/>
                <w:b/>
                <w:bCs/>
                <w:kern w:val="3"/>
                <w:sz w:val="24"/>
                <w:szCs w:val="24"/>
              </w:rPr>
            </w:pPr>
            <w:r w:rsidRPr="00192C67">
              <w:rPr>
                <w:rFonts w:ascii="Cambria" w:eastAsia="Calibri" w:hAnsi="Cambria" w:cs="Calibri"/>
                <w:b/>
                <w:bCs/>
                <w:kern w:val="3"/>
                <w:sz w:val="24"/>
                <w:szCs w:val="24"/>
              </w:rPr>
              <w:t>Factor de evaluare 1:</w:t>
            </w:r>
          </w:p>
          <w:p w:rsidR="00663FB1" w:rsidRPr="00192C67" w:rsidRDefault="00663FB1" w:rsidP="00663FB1">
            <w:pPr>
              <w:widowControl w:val="0"/>
              <w:autoSpaceDE w:val="0"/>
              <w:autoSpaceDN w:val="0"/>
              <w:spacing w:after="0" w:line="240" w:lineRule="auto"/>
              <w:jc w:val="both"/>
              <w:textAlignment w:val="baseline"/>
              <w:rPr>
                <w:rFonts w:ascii="Cambria" w:eastAsia="Calibri" w:hAnsi="Cambria" w:cs="Calibri"/>
                <w:kern w:val="3"/>
                <w:sz w:val="24"/>
                <w:szCs w:val="24"/>
              </w:rPr>
            </w:pPr>
            <w:r w:rsidRPr="00192C67">
              <w:rPr>
                <w:rFonts w:ascii="Cambria" w:eastAsia="Calibri" w:hAnsi="Cambria" w:cs="Calibri"/>
                <w:b/>
                <w:bCs/>
                <w:kern w:val="3"/>
                <w:sz w:val="24"/>
                <w:szCs w:val="24"/>
              </w:rPr>
              <w:t>Pretul ofertei fara TVA (P1)</w:t>
            </w:r>
          </w:p>
        </w:tc>
        <w:tc>
          <w:tcPr>
            <w:tcW w:w="1170" w:type="dxa"/>
            <w:shd w:val="clear" w:color="auto" w:fill="auto"/>
            <w:vAlign w:val="center"/>
          </w:tcPr>
          <w:p w:rsidR="00663FB1" w:rsidRPr="00192C67" w:rsidRDefault="00663FB1" w:rsidP="00663FB1">
            <w:pPr>
              <w:widowControl w:val="0"/>
              <w:autoSpaceDE w:val="0"/>
              <w:autoSpaceDN w:val="0"/>
              <w:spacing w:after="0" w:line="240" w:lineRule="auto"/>
              <w:jc w:val="center"/>
              <w:textAlignment w:val="baseline"/>
              <w:rPr>
                <w:rFonts w:ascii="Cambria" w:eastAsia="Calibri" w:hAnsi="Cambria" w:cs="Calibri"/>
                <w:b/>
                <w:kern w:val="3"/>
                <w:sz w:val="24"/>
                <w:szCs w:val="24"/>
              </w:rPr>
            </w:pPr>
            <w:r w:rsidRPr="00192C67">
              <w:rPr>
                <w:rFonts w:ascii="Cambria" w:eastAsia="Calibri" w:hAnsi="Cambria" w:cs="Calibri"/>
                <w:b/>
                <w:kern w:val="3"/>
                <w:sz w:val="24"/>
                <w:szCs w:val="24"/>
              </w:rPr>
              <w:t>40 %</w:t>
            </w:r>
          </w:p>
        </w:tc>
        <w:tc>
          <w:tcPr>
            <w:tcW w:w="1170" w:type="dxa"/>
            <w:shd w:val="clear" w:color="auto" w:fill="auto"/>
            <w:vAlign w:val="center"/>
          </w:tcPr>
          <w:p w:rsidR="00663FB1" w:rsidRPr="00192C67" w:rsidRDefault="00663FB1" w:rsidP="00663FB1">
            <w:pPr>
              <w:widowControl w:val="0"/>
              <w:autoSpaceDE w:val="0"/>
              <w:autoSpaceDN w:val="0"/>
              <w:spacing w:after="0" w:line="240" w:lineRule="auto"/>
              <w:jc w:val="center"/>
              <w:textAlignment w:val="baseline"/>
              <w:rPr>
                <w:rFonts w:ascii="Cambria" w:eastAsia="Calibri" w:hAnsi="Cambria" w:cs="Calibri"/>
                <w:b/>
                <w:kern w:val="3"/>
                <w:sz w:val="24"/>
                <w:szCs w:val="24"/>
              </w:rPr>
            </w:pPr>
            <w:r w:rsidRPr="00192C67">
              <w:rPr>
                <w:rFonts w:ascii="Cambria" w:eastAsia="Calibri" w:hAnsi="Cambria" w:cs="Calibri"/>
                <w:b/>
                <w:kern w:val="3"/>
                <w:sz w:val="24"/>
                <w:szCs w:val="24"/>
              </w:rPr>
              <w:t>40</w:t>
            </w:r>
          </w:p>
        </w:tc>
        <w:tc>
          <w:tcPr>
            <w:tcW w:w="1710" w:type="dxa"/>
            <w:vMerge w:val="restart"/>
            <w:shd w:val="clear" w:color="auto" w:fill="auto"/>
          </w:tcPr>
          <w:p w:rsidR="00663FB1" w:rsidRPr="00192C67" w:rsidRDefault="00663FB1" w:rsidP="00663FB1">
            <w:pPr>
              <w:widowControl w:val="0"/>
              <w:autoSpaceDE w:val="0"/>
              <w:autoSpaceDN w:val="0"/>
              <w:adjustRightInd w:val="0"/>
              <w:spacing w:after="0" w:line="240" w:lineRule="auto"/>
              <w:jc w:val="both"/>
              <w:textAlignment w:val="baseline"/>
              <w:rPr>
                <w:rFonts w:ascii="Cambria" w:eastAsia="Calibri" w:hAnsi="Cambria" w:cs="Calibri"/>
                <w:b/>
                <w:bCs/>
                <w:kern w:val="3"/>
                <w:sz w:val="24"/>
                <w:szCs w:val="24"/>
              </w:rPr>
            </w:pPr>
          </w:p>
          <w:p w:rsidR="00663FB1" w:rsidRPr="00192C67" w:rsidRDefault="00663FB1" w:rsidP="00663FB1">
            <w:pPr>
              <w:widowControl w:val="0"/>
              <w:autoSpaceDE w:val="0"/>
              <w:autoSpaceDN w:val="0"/>
              <w:adjustRightInd w:val="0"/>
              <w:spacing w:after="0" w:line="240" w:lineRule="auto"/>
              <w:jc w:val="both"/>
              <w:textAlignment w:val="baseline"/>
              <w:rPr>
                <w:rFonts w:ascii="Cambria" w:eastAsia="Calibri" w:hAnsi="Cambria" w:cs="Calibri"/>
                <w:b/>
                <w:bCs/>
                <w:kern w:val="3"/>
                <w:sz w:val="24"/>
                <w:szCs w:val="24"/>
              </w:rPr>
            </w:pPr>
            <w:r w:rsidRPr="00192C67">
              <w:rPr>
                <w:rFonts w:ascii="Cambria" w:eastAsia="Calibri" w:hAnsi="Cambria" w:cs="Calibri"/>
                <w:b/>
                <w:bCs/>
                <w:kern w:val="3"/>
                <w:sz w:val="24"/>
                <w:szCs w:val="24"/>
              </w:rPr>
              <w:t>P = P1+ Pt1 + Pt2</w:t>
            </w:r>
          </w:p>
          <w:p w:rsidR="00663FB1" w:rsidRPr="00192C67" w:rsidRDefault="00663FB1" w:rsidP="00663FB1">
            <w:pPr>
              <w:widowControl w:val="0"/>
              <w:autoSpaceDE w:val="0"/>
              <w:autoSpaceDN w:val="0"/>
              <w:adjustRightInd w:val="0"/>
              <w:spacing w:after="0" w:line="240" w:lineRule="auto"/>
              <w:jc w:val="both"/>
              <w:textAlignment w:val="baseline"/>
              <w:rPr>
                <w:rFonts w:ascii="Cambria" w:eastAsia="Calibri" w:hAnsi="Cambria" w:cs="Calibri"/>
                <w:kern w:val="3"/>
                <w:sz w:val="24"/>
                <w:szCs w:val="24"/>
              </w:rPr>
            </w:pPr>
            <w:r w:rsidRPr="00192C67">
              <w:rPr>
                <w:rFonts w:ascii="Cambria" w:eastAsia="Calibri" w:hAnsi="Cambria" w:cs="Calibri"/>
                <w:kern w:val="3"/>
                <w:sz w:val="24"/>
                <w:szCs w:val="24"/>
              </w:rPr>
              <w:t>Oferta câștigătoare este oferta clasată pe primul loc (punctajul cel mai mare).</w:t>
            </w:r>
          </w:p>
        </w:tc>
      </w:tr>
      <w:tr w:rsidR="00663FB1" w:rsidRPr="00192C67" w:rsidTr="003D6B15">
        <w:tc>
          <w:tcPr>
            <w:tcW w:w="720" w:type="dxa"/>
            <w:shd w:val="clear" w:color="auto" w:fill="auto"/>
            <w:vAlign w:val="center"/>
          </w:tcPr>
          <w:p w:rsidR="00663FB1" w:rsidRPr="00192C67" w:rsidRDefault="00663FB1" w:rsidP="00663FB1">
            <w:pPr>
              <w:widowControl w:val="0"/>
              <w:autoSpaceDE w:val="0"/>
              <w:autoSpaceDN w:val="0"/>
              <w:spacing w:after="0" w:line="240" w:lineRule="auto"/>
              <w:jc w:val="center"/>
              <w:textAlignment w:val="baseline"/>
              <w:rPr>
                <w:rFonts w:ascii="Cambria" w:eastAsia="Calibri" w:hAnsi="Cambria" w:cs="Calibri"/>
                <w:b/>
                <w:kern w:val="3"/>
                <w:sz w:val="24"/>
                <w:szCs w:val="24"/>
              </w:rPr>
            </w:pPr>
            <w:r w:rsidRPr="00192C67">
              <w:rPr>
                <w:rFonts w:ascii="Cambria" w:eastAsia="Calibri" w:hAnsi="Cambria" w:cs="Calibri"/>
                <w:b/>
                <w:kern w:val="3"/>
                <w:sz w:val="24"/>
                <w:szCs w:val="24"/>
              </w:rPr>
              <w:t>2</w:t>
            </w:r>
          </w:p>
        </w:tc>
        <w:tc>
          <w:tcPr>
            <w:tcW w:w="4860" w:type="dxa"/>
            <w:shd w:val="clear" w:color="auto" w:fill="auto"/>
          </w:tcPr>
          <w:p w:rsidR="00663FB1" w:rsidRPr="00192C67" w:rsidRDefault="00663FB1" w:rsidP="00663FB1">
            <w:pPr>
              <w:widowControl w:val="0"/>
              <w:autoSpaceDE w:val="0"/>
              <w:autoSpaceDN w:val="0"/>
              <w:adjustRightInd w:val="0"/>
              <w:spacing w:after="0" w:line="240" w:lineRule="auto"/>
              <w:jc w:val="both"/>
              <w:textAlignment w:val="baseline"/>
              <w:rPr>
                <w:rFonts w:ascii="Cambria" w:eastAsia="Calibri" w:hAnsi="Cambria" w:cs="Calibri"/>
                <w:b/>
                <w:bCs/>
                <w:kern w:val="3"/>
                <w:sz w:val="24"/>
                <w:szCs w:val="24"/>
              </w:rPr>
            </w:pPr>
            <w:r w:rsidRPr="00192C67">
              <w:rPr>
                <w:rFonts w:ascii="Cambria" w:eastAsia="Calibri" w:hAnsi="Cambria" w:cs="Calibri"/>
                <w:b/>
                <w:bCs/>
                <w:kern w:val="3"/>
                <w:sz w:val="24"/>
                <w:szCs w:val="24"/>
              </w:rPr>
              <w:t>Factor de evaluare 2:</w:t>
            </w:r>
          </w:p>
          <w:p w:rsidR="00663FB1" w:rsidRPr="00192C67" w:rsidRDefault="00663FB1" w:rsidP="00663FB1">
            <w:pPr>
              <w:widowControl w:val="0"/>
              <w:autoSpaceDE w:val="0"/>
              <w:autoSpaceDN w:val="0"/>
              <w:spacing w:after="0" w:line="240" w:lineRule="auto"/>
              <w:jc w:val="both"/>
              <w:textAlignment w:val="baseline"/>
              <w:rPr>
                <w:rFonts w:ascii="Cambria" w:hAnsi="Cambria" w:cs="Calibri"/>
                <w:b/>
                <w:kern w:val="3"/>
                <w:sz w:val="24"/>
                <w:szCs w:val="24"/>
                <w:lang w:bidi="en-US"/>
              </w:rPr>
            </w:pPr>
            <w:r w:rsidRPr="00192C67">
              <w:rPr>
                <w:rFonts w:ascii="Cambria" w:hAnsi="Cambria" w:cs="Calibri"/>
                <w:b/>
                <w:kern w:val="3"/>
                <w:sz w:val="24"/>
                <w:szCs w:val="24"/>
                <w:lang w:bidi="en-US"/>
              </w:rPr>
              <w:t>Componenta tehnică 1 (Pt 1) – Experiența profesională specifică pentru experții desemnați pentru prestarea serviciilor</w:t>
            </w:r>
          </w:p>
        </w:tc>
        <w:tc>
          <w:tcPr>
            <w:tcW w:w="1170" w:type="dxa"/>
            <w:shd w:val="clear" w:color="auto" w:fill="auto"/>
            <w:vAlign w:val="center"/>
          </w:tcPr>
          <w:p w:rsidR="00663FB1" w:rsidRPr="00192C67" w:rsidRDefault="00FD6830" w:rsidP="00663FB1">
            <w:pPr>
              <w:widowControl w:val="0"/>
              <w:autoSpaceDE w:val="0"/>
              <w:autoSpaceDN w:val="0"/>
              <w:spacing w:after="0" w:line="240" w:lineRule="auto"/>
              <w:jc w:val="center"/>
              <w:textAlignment w:val="baseline"/>
              <w:rPr>
                <w:rFonts w:ascii="Cambria" w:eastAsia="Calibri" w:hAnsi="Cambria" w:cs="Calibri"/>
                <w:b/>
                <w:kern w:val="3"/>
                <w:sz w:val="24"/>
                <w:szCs w:val="24"/>
              </w:rPr>
            </w:pPr>
            <w:r>
              <w:rPr>
                <w:rFonts w:ascii="Cambria" w:eastAsia="Calibri" w:hAnsi="Cambria" w:cs="Calibri"/>
                <w:b/>
                <w:kern w:val="3"/>
                <w:sz w:val="24"/>
                <w:szCs w:val="24"/>
              </w:rPr>
              <w:t>24</w:t>
            </w:r>
            <w:r w:rsidR="00663FB1" w:rsidRPr="00192C67">
              <w:rPr>
                <w:rFonts w:ascii="Cambria" w:eastAsia="Calibri" w:hAnsi="Cambria" w:cs="Calibri"/>
                <w:b/>
                <w:kern w:val="3"/>
                <w:sz w:val="24"/>
                <w:szCs w:val="24"/>
              </w:rPr>
              <w:t xml:space="preserve"> %</w:t>
            </w:r>
          </w:p>
        </w:tc>
        <w:tc>
          <w:tcPr>
            <w:tcW w:w="1170" w:type="dxa"/>
            <w:shd w:val="clear" w:color="auto" w:fill="auto"/>
            <w:vAlign w:val="center"/>
          </w:tcPr>
          <w:p w:rsidR="00663FB1" w:rsidRPr="00192C67" w:rsidRDefault="00FD6830" w:rsidP="00663FB1">
            <w:pPr>
              <w:widowControl w:val="0"/>
              <w:autoSpaceDE w:val="0"/>
              <w:autoSpaceDN w:val="0"/>
              <w:spacing w:after="0" w:line="240" w:lineRule="auto"/>
              <w:jc w:val="center"/>
              <w:textAlignment w:val="baseline"/>
              <w:rPr>
                <w:rFonts w:ascii="Cambria" w:eastAsia="Calibri" w:hAnsi="Cambria" w:cs="Calibri"/>
                <w:b/>
                <w:kern w:val="3"/>
                <w:sz w:val="24"/>
                <w:szCs w:val="24"/>
              </w:rPr>
            </w:pPr>
            <w:r>
              <w:rPr>
                <w:rFonts w:ascii="Cambria" w:eastAsia="Calibri" w:hAnsi="Cambria" w:cs="Calibri"/>
                <w:b/>
                <w:kern w:val="3"/>
                <w:sz w:val="24"/>
                <w:szCs w:val="24"/>
              </w:rPr>
              <w:t>24</w:t>
            </w:r>
          </w:p>
        </w:tc>
        <w:tc>
          <w:tcPr>
            <w:tcW w:w="1710" w:type="dxa"/>
            <w:vMerge/>
            <w:shd w:val="clear" w:color="auto" w:fill="auto"/>
          </w:tcPr>
          <w:p w:rsidR="00663FB1" w:rsidRPr="00192C67" w:rsidRDefault="00663FB1" w:rsidP="00663FB1">
            <w:pPr>
              <w:widowControl w:val="0"/>
              <w:autoSpaceDE w:val="0"/>
              <w:autoSpaceDN w:val="0"/>
              <w:spacing w:after="0" w:line="240" w:lineRule="auto"/>
              <w:jc w:val="both"/>
              <w:textAlignment w:val="baseline"/>
              <w:rPr>
                <w:rFonts w:ascii="Cambria" w:eastAsia="Calibri" w:hAnsi="Cambria" w:cs="Calibri"/>
                <w:kern w:val="3"/>
                <w:sz w:val="24"/>
                <w:szCs w:val="24"/>
              </w:rPr>
            </w:pPr>
          </w:p>
        </w:tc>
      </w:tr>
      <w:tr w:rsidR="00663FB1" w:rsidRPr="00192C67" w:rsidTr="003D6B15">
        <w:tc>
          <w:tcPr>
            <w:tcW w:w="720" w:type="dxa"/>
            <w:shd w:val="clear" w:color="auto" w:fill="auto"/>
            <w:vAlign w:val="center"/>
          </w:tcPr>
          <w:p w:rsidR="00663FB1" w:rsidRPr="00192C67" w:rsidRDefault="00663FB1" w:rsidP="00663FB1">
            <w:pPr>
              <w:widowControl w:val="0"/>
              <w:autoSpaceDE w:val="0"/>
              <w:autoSpaceDN w:val="0"/>
              <w:spacing w:after="0" w:line="240" w:lineRule="auto"/>
              <w:jc w:val="center"/>
              <w:textAlignment w:val="baseline"/>
              <w:rPr>
                <w:rFonts w:ascii="Cambria" w:eastAsia="Calibri" w:hAnsi="Cambria" w:cs="Calibri"/>
                <w:b/>
                <w:kern w:val="3"/>
                <w:sz w:val="24"/>
                <w:szCs w:val="24"/>
              </w:rPr>
            </w:pPr>
            <w:r w:rsidRPr="00192C67">
              <w:rPr>
                <w:rFonts w:ascii="Cambria" w:eastAsia="Calibri" w:hAnsi="Cambria" w:cs="Calibri"/>
                <w:b/>
                <w:kern w:val="3"/>
                <w:sz w:val="24"/>
                <w:szCs w:val="24"/>
              </w:rPr>
              <w:t>3</w:t>
            </w:r>
          </w:p>
        </w:tc>
        <w:tc>
          <w:tcPr>
            <w:tcW w:w="4860" w:type="dxa"/>
            <w:shd w:val="clear" w:color="auto" w:fill="auto"/>
          </w:tcPr>
          <w:p w:rsidR="00663FB1" w:rsidRPr="00192C67" w:rsidRDefault="00663FB1" w:rsidP="00663FB1">
            <w:pPr>
              <w:widowControl w:val="0"/>
              <w:autoSpaceDE w:val="0"/>
              <w:autoSpaceDN w:val="0"/>
              <w:adjustRightInd w:val="0"/>
              <w:spacing w:after="0" w:line="240" w:lineRule="auto"/>
              <w:jc w:val="both"/>
              <w:textAlignment w:val="baseline"/>
              <w:rPr>
                <w:rFonts w:ascii="Cambria" w:eastAsia="Calibri" w:hAnsi="Cambria" w:cs="Calibri"/>
                <w:b/>
                <w:bCs/>
                <w:kern w:val="3"/>
                <w:sz w:val="24"/>
                <w:szCs w:val="24"/>
              </w:rPr>
            </w:pPr>
            <w:r w:rsidRPr="00192C67">
              <w:rPr>
                <w:rFonts w:ascii="Cambria" w:eastAsia="Calibri" w:hAnsi="Cambria" w:cs="Calibri"/>
                <w:b/>
                <w:bCs/>
                <w:kern w:val="3"/>
                <w:sz w:val="24"/>
                <w:szCs w:val="24"/>
              </w:rPr>
              <w:t>Factor de evaluare 3:</w:t>
            </w:r>
          </w:p>
          <w:p w:rsidR="00663FB1" w:rsidRPr="00192C67" w:rsidRDefault="00663FB1" w:rsidP="00663FB1">
            <w:pPr>
              <w:widowControl w:val="0"/>
              <w:autoSpaceDE w:val="0"/>
              <w:autoSpaceDN w:val="0"/>
              <w:adjustRightInd w:val="0"/>
              <w:spacing w:after="0" w:line="240" w:lineRule="auto"/>
              <w:jc w:val="both"/>
              <w:textAlignment w:val="baseline"/>
              <w:rPr>
                <w:rFonts w:ascii="Cambria" w:eastAsia="Calibri" w:hAnsi="Cambria" w:cs="Calibri"/>
                <w:b/>
                <w:kern w:val="3"/>
                <w:sz w:val="24"/>
                <w:szCs w:val="24"/>
              </w:rPr>
            </w:pPr>
            <w:r w:rsidRPr="00192C67">
              <w:rPr>
                <w:rFonts w:ascii="Cambria" w:eastAsia="Calibri" w:hAnsi="Cambria" w:cs="Calibri"/>
                <w:b/>
                <w:sz w:val="24"/>
                <w:szCs w:val="24"/>
                <w:lang w:val="en-GB"/>
              </w:rPr>
              <w:t xml:space="preserve">Componenta tehnică 2 (Pt2) - </w:t>
            </w:r>
            <w:r w:rsidRPr="00192C67">
              <w:rPr>
                <w:rFonts w:ascii="Cambria" w:eastAsia="Calibri" w:hAnsi="Cambria" w:cs="Calibri"/>
                <w:b/>
                <w:sz w:val="24"/>
                <w:szCs w:val="24"/>
              </w:rPr>
              <w:t>Metodologii adecvate de implementare a contractului, precum și o planificare adecvată a resurselor umane și a activităților</w:t>
            </w:r>
          </w:p>
        </w:tc>
        <w:tc>
          <w:tcPr>
            <w:tcW w:w="1170" w:type="dxa"/>
            <w:shd w:val="clear" w:color="auto" w:fill="auto"/>
            <w:vAlign w:val="center"/>
          </w:tcPr>
          <w:p w:rsidR="00663FB1" w:rsidRPr="00192C67" w:rsidRDefault="00663FB1" w:rsidP="00FD6830">
            <w:pPr>
              <w:widowControl w:val="0"/>
              <w:autoSpaceDE w:val="0"/>
              <w:autoSpaceDN w:val="0"/>
              <w:spacing w:after="0" w:line="240" w:lineRule="auto"/>
              <w:jc w:val="center"/>
              <w:textAlignment w:val="baseline"/>
              <w:rPr>
                <w:rFonts w:ascii="Cambria" w:eastAsia="Calibri" w:hAnsi="Cambria" w:cs="Calibri"/>
                <w:b/>
                <w:kern w:val="3"/>
                <w:sz w:val="24"/>
                <w:szCs w:val="24"/>
              </w:rPr>
            </w:pPr>
            <w:r w:rsidRPr="00192C67">
              <w:rPr>
                <w:rFonts w:ascii="Cambria" w:eastAsia="Calibri" w:hAnsi="Cambria" w:cs="Calibri"/>
                <w:b/>
                <w:kern w:val="3"/>
                <w:sz w:val="24"/>
                <w:szCs w:val="24"/>
              </w:rPr>
              <w:t>3</w:t>
            </w:r>
            <w:r w:rsidR="00FD6830">
              <w:rPr>
                <w:rFonts w:ascii="Cambria" w:eastAsia="Calibri" w:hAnsi="Cambria" w:cs="Calibri"/>
                <w:b/>
                <w:kern w:val="3"/>
                <w:sz w:val="24"/>
                <w:szCs w:val="24"/>
              </w:rPr>
              <w:t>6</w:t>
            </w:r>
            <w:r w:rsidRPr="00192C67">
              <w:rPr>
                <w:rFonts w:ascii="Cambria" w:eastAsia="Calibri" w:hAnsi="Cambria" w:cs="Calibri"/>
                <w:b/>
                <w:kern w:val="3"/>
                <w:sz w:val="24"/>
                <w:szCs w:val="24"/>
              </w:rPr>
              <w:t>%</w:t>
            </w:r>
          </w:p>
        </w:tc>
        <w:tc>
          <w:tcPr>
            <w:tcW w:w="1170" w:type="dxa"/>
            <w:shd w:val="clear" w:color="auto" w:fill="auto"/>
            <w:vAlign w:val="center"/>
          </w:tcPr>
          <w:p w:rsidR="00663FB1" w:rsidRPr="00192C67" w:rsidRDefault="00FD6830" w:rsidP="00663FB1">
            <w:pPr>
              <w:widowControl w:val="0"/>
              <w:autoSpaceDE w:val="0"/>
              <w:autoSpaceDN w:val="0"/>
              <w:spacing w:after="0" w:line="240" w:lineRule="auto"/>
              <w:jc w:val="center"/>
              <w:textAlignment w:val="baseline"/>
              <w:rPr>
                <w:rFonts w:ascii="Cambria" w:eastAsia="Calibri" w:hAnsi="Cambria" w:cs="Calibri"/>
                <w:b/>
                <w:kern w:val="3"/>
                <w:sz w:val="24"/>
                <w:szCs w:val="24"/>
              </w:rPr>
            </w:pPr>
            <w:r>
              <w:rPr>
                <w:rFonts w:ascii="Cambria" w:eastAsia="Calibri" w:hAnsi="Cambria" w:cs="Calibri"/>
                <w:b/>
                <w:kern w:val="3"/>
                <w:sz w:val="24"/>
                <w:szCs w:val="24"/>
              </w:rPr>
              <w:t>36</w:t>
            </w:r>
          </w:p>
        </w:tc>
        <w:tc>
          <w:tcPr>
            <w:tcW w:w="1710" w:type="dxa"/>
            <w:vMerge/>
            <w:shd w:val="clear" w:color="auto" w:fill="auto"/>
          </w:tcPr>
          <w:p w:rsidR="00663FB1" w:rsidRPr="00192C67" w:rsidRDefault="00663FB1" w:rsidP="00663FB1">
            <w:pPr>
              <w:widowControl w:val="0"/>
              <w:autoSpaceDE w:val="0"/>
              <w:autoSpaceDN w:val="0"/>
              <w:spacing w:after="0" w:line="240" w:lineRule="auto"/>
              <w:jc w:val="both"/>
              <w:textAlignment w:val="baseline"/>
              <w:rPr>
                <w:rFonts w:ascii="Cambria" w:eastAsia="Calibri" w:hAnsi="Cambria" w:cs="Calibri"/>
                <w:kern w:val="3"/>
                <w:sz w:val="24"/>
                <w:szCs w:val="24"/>
              </w:rPr>
            </w:pPr>
          </w:p>
        </w:tc>
      </w:tr>
    </w:tbl>
    <w:p w:rsidR="00663FB1" w:rsidRPr="00192C67" w:rsidRDefault="00663FB1" w:rsidP="00663FB1">
      <w:pPr>
        <w:adjustRightInd w:val="0"/>
        <w:spacing w:after="0" w:line="240" w:lineRule="auto"/>
        <w:ind w:firstLine="720"/>
        <w:jc w:val="both"/>
        <w:rPr>
          <w:rFonts w:ascii="Cambria" w:eastAsia="Calibri" w:hAnsi="Cambria" w:cs="Calibri"/>
          <w:sz w:val="24"/>
          <w:szCs w:val="24"/>
        </w:rPr>
      </w:pPr>
    </w:p>
    <w:p w:rsidR="00663FB1" w:rsidRPr="00192C67" w:rsidRDefault="00663FB1" w:rsidP="00663FB1">
      <w:pPr>
        <w:adjustRightInd w:val="0"/>
        <w:spacing w:after="0" w:line="240" w:lineRule="auto"/>
        <w:ind w:firstLine="720"/>
        <w:jc w:val="both"/>
        <w:rPr>
          <w:rFonts w:ascii="Cambria" w:eastAsia="Calibri" w:hAnsi="Cambria" w:cs="Calibri"/>
          <w:sz w:val="24"/>
          <w:szCs w:val="24"/>
        </w:rPr>
      </w:pPr>
      <w:r w:rsidRPr="00192C67">
        <w:rPr>
          <w:rFonts w:ascii="Cambria" w:eastAsia="Calibri" w:hAnsi="Cambria" w:cs="Calibri"/>
          <w:sz w:val="24"/>
          <w:szCs w:val="24"/>
        </w:rPr>
        <w:t>Ofertele vor fi clasificate în ordinea descrescătoare a punctajului total, care se calculează pe baza formulei:</w:t>
      </w:r>
    </w:p>
    <w:p w:rsidR="00663FB1" w:rsidRPr="00192C67" w:rsidRDefault="00663FB1" w:rsidP="00663FB1">
      <w:pPr>
        <w:adjustRightInd w:val="0"/>
        <w:spacing w:after="0" w:line="240" w:lineRule="auto"/>
        <w:ind w:firstLine="720"/>
        <w:jc w:val="both"/>
        <w:rPr>
          <w:rFonts w:ascii="Cambria" w:eastAsia="Calibri" w:hAnsi="Cambria" w:cs="Calibri"/>
          <w:sz w:val="24"/>
          <w:szCs w:val="24"/>
        </w:rPr>
      </w:pPr>
    </w:p>
    <w:p w:rsidR="00663FB1" w:rsidRPr="00192C67" w:rsidRDefault="00663FB1" w:rsidP="00663FB1">
      <w:pPr>
        <w:adjustRightInd w:val="0"/>
        <w:spacing w:after="0" w:line="240" w:lineRule="auto"/>
        <w:jc w:val="both"/>
        <w:rPr>
          <w:rFonts w:ascii="Cambria" w:eastAsia="Calibri" w:hAnsi="Cambria" w:cs="Calibri"/>
          <w:b/>
          <w:sz w:val="24"/>
          <w:szCs w:val="24"/>
        </w:rPr>
      </w:pPr>
      <w:r w:rsidRPr="00192C67">
        <w:rPr>
          <w:rFonts w:ascii="Cambria" w:eastAsia="Calibri" w:hAnsi="Cambria" w:cs="Calibri"/>
          <w:b/>
          <w:sz w:val="24"/>
          <w:szCs w:val="24"/>
        </w:rPr>
        <w:t xml:space="preserve">P = P1 +Pt1 + Pt2 = max 40 p + max </w:t>
      </w:r>
      <w:r w:rsidR="00FD6830">
        <w:rPr>
          <w:rFonts w:ascii="Cambria" w:eastAsia="Calibri" w:hAnsi="Cambria" w:cs="Calibri"/>
          <w:b/>
          <w:sz w:val="24"/>
          <w:szCs w:val="24"/>
        </w:rPr>
        <w:t>24</w:t>
      </w:r>
      <w:r w:rsidRPr="00192C67">
        <w:rPr>
          <w:rFonts w:ascii="Cambria" w:eastAsia="Calibri" w:hAnsi="Cambria" w:cs="Calibri"/>
          <w:b/>
          <w:sz w:val="24"/>
          <w:szCs w:val="24"/>
        </w:rPr>
        <w:t xml:space="preserve"> p+ max 3</w:t>
      </w:r>
      <w:r w:rsidR="00FD6830">
        <w:rPr>
          <w:rFonts w:ascii="Cambria" w:eastAsia="Calibri" w:hAnsi="Cambria" w:cs="Calibri"/>
          <w:b/>
          <w:sz w:val="24"/>
          <w:szCs w:val="24"/>
        </w:rPr>
        <w:t>6</w:t>
      </w:r>
      <w:r w:rsidRPr="00192C67">
        <w:rPr>
          <w:rFonts w:ascii="Cambria" w:eastAsia="Calibri" w:hAnsi="Cambria" w:cs="Calibri"/>
          <w:b/>
          <w:sz w:val="24"/>
          <w:szCs w:val="24"/>
        </w:rPr>
        <w:t xml:space="preserve"> p = max 100 p</w:t>
      </w:r>
    </w:p>
    <w:p w:rsidR="00663FB1" w:rsidRPr="00192C67" w:rsidRDefault="00663FB1" w:rsidP="00663FB1">
      <w:pPr>
        <w:adjustRightInd w:val="0"/>
        <w:spacing w:after="0" w:line="240" w:lineRule="auto"/>
        <w:jc w:val="both"/>
        <w:rPr>
          <w:rFonts w:ascii="Cambria" w:eastAsia="Calibri" w:hAnsi="Cambria" w:cs="Calibri"/>
          <w:b/>
          <w:sz w:val="24"/>
          <w:szCs w:val="24"/>
        </w:rPr>
      </w:pPr>
    </w:p>
    <w:p w:rsidR="00663FB1" w:rsidRPr="00192C67" w:rsidRDefault="00663FB1" w:rsidP="00663FB1">
      <w:pPr>
        <w:spacing w:after="0" w:line="240" w:lineRule="auto"/>
        <w:jc w:val="both"/>
        <w:rPr>
          <w:rFonts w:ascii="Cambria" w:eastAsia="Calibri" w:hAnsi="Cambria" w:cs="Calibri"/>
          <w:sz w:val="24"/>
          <w:szCs w:val="24"/>
        </w:rPr>
      </w:pPr>
      <w:r w:rsidRPr="00192C67">
        <w:rPr>
          <w:rFonts w:ascii="Cambria" w:eastAsia="Calibri" w:hAnsi="Cambria" w:cs="Calibri"/>
          <w:sz w:val="24"/>
          <w:szCs w:val="24"/>
        </w:rPr>
        <w:t xml:space="preserve">unde: </w:t>
      </w:r>
    </w:p>
    <w:p w:rsidR="00663FB1" w:rsidRPr="00192C67" w:rsidRDefault="00663FB1" w:rsidP="00663FB1">
      <w:pPr>
        <w:spacing w:after="0" w:line="240" w:lineRule="auto"/>
        <w:jc w:val="both"/>
        <w:rPr>
          <w:rFonts w:ascii="Cambria" w:eastAsia="Calibri" w:hAnsi="Cambria" w:cs="Calibri"/>
          <w:sz w:val="24"/>
          <w:szCs w:val="24"/>
        </w:rPr>
      </w:pPr>
    </w:p>
    <w:p w:rsidR="00663FB1" w:rsidRPr="00192C67" w:rsidRDefault="00663FB1" w:rsidP="00663FB1">
      <w:pPr>
        <w:spacing w:after="0" w:line="240" w:lineRule="auto"/>
        <w:jc w:val="both"/>
        <w:rPr>
          <w:rFonts w:ascii="Cambria" w:eastAsia="Calibri" w:hAnsi="Cambria" w:cs="Calibri"/>
          <w:sz w:val="24"/>
          <w:szCs w:val="24"/>
        </w:rPr>
      </w:pPr>
      <w:r w:rsidRPr="00192C67">
        <w:rPr>
          <w:rFonts w:ascii="Cambria" w:eastAsia="Calibri" w:hAnsi="Cambria" w:cs="Calibri"/>
          <w:b/>
          <w:sz w:val="24"/>
          <w:szCs w:val="24"/>
        </w:rPr>
        <w:t>P1</w:t>
      </w:r>
      <w:r w:rsidRPr="00192C67">
        <w:rPr>
          <w:rFonts w:ascii="Cambria" w:eastAsia="Calibri" w:hAnsi="Cambria" w:cs="Calibri"/>
          <w:sz w:val="24"/>
          <w:szCs w:val="24"/>
        </w:rPr>
        <w:t xml:space="preserve"> = reprezintă punctajul acordat pentru oferta financiara = maxim </w:t>
      </w:r>
      <w:r w:rsidRPr="00192C67">
        <w:rPr>
          <w:rFonts w:ascii="Cambria" w:eastAsia="Calibri" w:hAnsi="Cambria" w:cs="Calibri"/>
          <w:b/>
          <w:sz w:val="24"/>
          <w:szCs w:val="24"/>
        </w:rPr>
        <w:t>40 puncte</w:t>
      </w:r>
    </w:p>
    <w:p w:rsidR="00663FB1" w:rsidRPr="00192C67" w:rsidRDefault="00663FB1" w:rsidP="00663FB1">
      <w:pPr>
        <w:adjustRightInd w:val="0"/>
        <w:spacing w:after="0" w:line="240" w:lineRule="auto"/>
        <w:jc w:val="both"/>
        <w:rPr>
          <w:rFonts w:ascii="Cambria" w:eastAsia="Calibri" w:hAnsi="Cambria" w:cs="Calibri"/>
          <w:b/>
          <w:sz w:val="24"/>
          <w:szCs w:val="24"/>
        </w:rPr>
      </w:pPr>
      <w:r w:rsidRPr="00192C67">
        <w:rPr>
          <w:rFonts w:ascii="Cambria" w:eastAsia="Calibri" w:hAnsi="Cambria" w:cs="Calibri"/>
          <w:b/>
          <w:sz w:val="24"/>
          <w:szCs w:val="24"/>
        </w:rPr>
        <w:t>Pt1</w:t>
      </w:r>
      <w:r w:rsidRPr="00192C67">
        <w:rPr>
          <w:rFonts w:ascii="Cambria" w:eastAsia="Calibri" w:hAnsi="Cambria" w:cs="Calibri"/>
          <w:sz w:val="24"/>
          <w:szCs w:val="24"/>
        </w:rPr>
        <w:t xml:space="preserve"> = reprezintă punctajul tehnic 1, pentru care se acordă maxim </w:t>
      </w:r>
      <w:r w:rsidR="00FD6830">
        <w:rPr>
          <w:rFonts w:ascii="Cambria" w:eastAsia="Calibri" w:hAnsi="Cambria" w:cs="Calibri"/>
          <w:b/>
          <w:sz w:val="24"/>
          <w:szCs w:val="24"/>
        </w:rPr>
        <w:t>24</w:t>
      </w:r>
      <w:r w:rsidRPr="00192C67">
        <w:rPr>
          <w:rFonts w:ascii="Cambria" w:eastAsia="Calibri" w:hAnsi="Cambria" w:cs="Calibri"/>
          <w:b/>
          <w:sz w:val="24"/>
          <w:szCs w:val="24"/>
        </w:rPr>
        <w:t xml:space="preserve"> puncte</w:t>
      </w:r>
    </w:p>
    <w:p w:rsidR="00663FB1" w:rsidRPr="00192C67" w:rsidRDefault="00663FB1" w:rsidP="00663FB1">
      <w:pPr>
        <w:adjustRightInd w:val="0"/>
        <w:jc w:val="both"/>
        <w:rPr>
          <w:rFonts w:ascii="Cambria" w:eastAsia="Calibri" w:hAnsi="Cambria" w:cs="Calibri"/>
          <w:sz w:val="24"/>
          <w:szCs w:val="24"/>
        </w:rPr>
      </w:pPr>
      <w:r w:rsidRPr="00192C67">
        <w:rPr>
          <w:rFonts w:ascii="Cambria" w:eastAsia="Calibri" w:hAnsi="Cambria" w:cs="Calibri"/>
          <w:b/>
          <w:sz w:val="24"/>
          <w:szCs w:val="24"/>
        </w:rPr>
        <w:t>Pt2</w:t>
      </w:r>
      <w:r w:rsidRPr="00192C67">
        <w:rPr>
          <w:rFonts w:ascii="Cambria" w:eastAsia="Calibri" w:hAnsi="Cambria" w:cs="Calibri"/>
          <w:sz w:val="24"/>
          <w:szCs w:val="24"/>
        </w:rPr>
        <w:t xml:space="preserve"> = reprezintă punctajul tehnic 2, pentru care se acordă maxim </w:t>
      </w:r>
      <w:r w:rsidRPr="00192C67">
        <w:rPr>
          <w:rFonts w:ascii="Cambria" w:eastAsia="Calibri" w:hAnsi="Cambria" w:cs="Calibri"/>
          <w:b/>
          <w:sz w:val="24"/>
          <w:szCs w:val="24"/>
        </w:rPr>
        <w:t>3</w:t>
      </w:r>
      <w:r w:rsidR="00FD6830">
        <w:rPr>
          <w:rFonts w:ascii="Cambria" w:eastAsia="Calibri" w:hAnsi="Cambria" w:cs="Calibri"/>
          <w:b/>
          <w:sz w:val="24"/>
          <w:szCs w:val="24"/>
        </w:rPr>
        <w:t>6</w:t>
      </w:r>
      <w:r w:rsidRPr="00192C67">
        <w:rPr>
          <w:rFonts w:ascii="Cambria" w:eastAsia="Calibri" w:hAnsi="Cambria" w:cs="Calibri"/>
          <w:b/>
          <w:sz w:val="24"/>
          <w:szCs w:val="24"/>
        </w:rPr>
        <w:t xml:space="preserve"> puncte</w:t>
      </w:r>
    </w:p>
    <w:sectPr w:rsidR="00663FB1" w:rsidRPr="00192C67" w:rsidSect="002D3DDE">
      <w:footerReference w:type="default" r:id="rId8"/>
      <w:pgSz w:w="12240" w:h="15840"/>
      <w:pgMar w:top="851" w:right="900" w:bottom="630" w:left="1440"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0799" w:rsidRDefault="00D20799" w:rsidP="00331582">
      <w:pPr>
        <w:spacing w:after="0" w:line="240" w:lineRule="auto"/>
      </w:pPr>
      <w:r>
        <w:separator/>
      </w:r>
    </w:p>
  </w:endnote>
  <w:endnote w:type="continuationSeparator" w:id="0">
    <w:p w:rsidR="00D20799" w:rsidRDefault="00D20799" w:rsidP="00331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5013785"/>
      <w:docPartObj>
        <w:docPartGallery w:val="Page Numbers (Bottom of Page)"/>
        <w:docPartUnique/>
      </w:docPartObj>
    </w:sdtPr>
    <w:sdtEndPr>
      <w:rPr>
        <w:noProof/>
      </w:rPr>
    </w:sdtEndPr>
    <w:sdtContent>
      <w:p w:rsidR="00331582" w:rsidRDefault="00331582">
        <w:pPr>
          <w:pStyle w:val="Footer"/>
          <w:jc w:val="center"/>
        </w:pPr>
        <w:r>
          <w:fldChar w:fldCharType="begin"/>
        </w:r>
        <w:r>
          <w:instrText xml:space="preserve"> PAGE   \* MERGEFORMAT </w:instrText>
        </w:r>
        <w:r>
          <w:fldChar w:fldCharType="separate"/>
        </w:r>
        <w:r w:rsidR="00CD2333">
          <w:rPr>
            <w:noProof/>
          </w:rPr>
          <w:t>5</w:t>
        </w:r>
        <w:r>
          <w:rPr>
            <w:noProof/>
          </w:rPr>
          <w:fldChar w:fldCharType="end"/>
        </w:r>
      </w:p>
    </w:sdtContent>
  </w:sdt>
  <w:p w:rsidR="00331582" w:rsidRDefault="0033158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0799" w:rsidRDefault="00D20799" w:rsidP="00331582">
      <w:pPr>
        <w:spacing w:after="0" w:line="240" w:lineRule="auto"/>
      </w:pPr>
      <w:r>
        <w:separator/>
      </w:r>
    </w:p>
  </w:footnote>
  <w:footnote w:type="continuationSeparator" w:id="0">
    <w:p w:rsidR="00D20799" w:rsidRDefault="00D20799" w:rsidP="0033158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D039E"/>
    <w:multiLevelType w:val="hybridMultilevel"/>
    <w:tmpl w:val="050876C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A075B69"/>
    <w:multiLevelType w:val="hybridMultilevel"/>
    <w:tmpl w:val="075835E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F27AC6"/>
    <w:multiLevelType w:val="multilevel"/>
    <w:tmpl w:val="ABB6E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D322FD"/>
    <w:multiLevelType w:val="hybridMultilevel"/>
    <w:tmpl w:val="3CCA84E0"/>
    <w:lvl w:ilvl="0" w:tplc="76540D50">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1A514DF"/>
    <w:multiLevelType w:val="hybridMultilevel"/>
    <w:tmpl w:val="E78C7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4D42D6"/>
    <w:multiLevelType w:val="hybridMultilevel"/>
    <w:tmpl w:val="86D03A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A5A26D3"/>
    <w:multiLevelType w:val="hybridMultilevel"/>
    <w:tmpl w:val="3F3425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1CF933D9"/>
    <w:multiLevelType w:val="hybridMultilevel"/>
    <w:tmpl w:val="94C0F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602033"/>
    <w:multiLevelType w:val="hybridMultilevel"/>
    <w:tmpl w:val="D9180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8570EF"/>
    <w:multiLevelType w:val="hybridMultilevel"/>
    <w:tmpl w:val="8AA0AEC4"/>
    <w:lvl w:ilvl="0" w:tplc="A79482A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20080939"/>
    <w:multiLevelType w:val="hybridMultilevel"/>
    <w:tmpl w:val="EA88F50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26C2F0B"/>
    <w:multiLevelType w:val="hybridMultilevel"/>
    <w:tmpl w:val="46080BA2"/>
    <w:lvl w:ilvl="0" w:tplc="C84A65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D70C89"/>
    <w:multiLevelType w:val="hybridMultilevel"/>
    <w:tmpl w:val="342E24F4"/>
    <w:lvl w:ilvl="0" w:tplc="C84A65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337F0"/>
    <w:multiLevelType w:val="hybridMultilevel"/>
    <w:tmpl w:val="5E16D774"/>
    <w:lvl w:ilvl="0" w:tplc="C84A65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EB29CC"/>
    <w:multiLevelType w:val="hybridMultilevel"/>
    <w:tmpl w:val="4D563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67248A6"/>
    <w:multiLevelType w:val="hybridMultilevel"/>
    <w:tmpl w:val="9C6EC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A9D3186"/>
    <w:multiLevelType w:val="hybridMultilevel"/>
    <w:tmpl w:val="5B94B6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844BE6"/>
    <w:multiLevelType w:val="hybridMultilevel"/>
    <w:tmpl w:val="0988FB3C"/>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53AE1296"/>
    <w:multiLevelType w:val="hybridMultilevel"/>
    <w:tmpl w:val="A482B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4ED5EA0"/>
    <w:multiLevelType w:val="multilevel"/>
    <w:tmpl w:val="B6DC8802"/>
    <w:lvl w:ilvl="0">
      <w:numFmt w:val="bullet"/>
      <w:lvlText w:val="-"/>
      <w:lvlJc w:val="left"/>
      <w:pPr>
        <w:ind w:left="1080" w:hanging="360"/>
      </w:pPr>
      <w:rPr>
        <w:rFonts w:ascii="Times New Roman" w:eastAsia="Times New Roman" w:hAnsi="Times New Roman" w:cs="Times New Roman"/>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20" w15:restartNumberingAfterBreak="0">
    <w:nsid w:val="593C2231"/>
    <w:multiLevelType w:val="hybridMultilevel"/>
    <w:tmpl w:val="D4E4C088"/>
    <w:lvl w:ilvl="0" w:tplc="C84A65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B23F93"/>
    <w:multiLevelType w:val="hybridMultilevel"/>
    <w:tmpl w:val="668CA0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B37812"/>
    <w:multiLevelType w:val="hybridMultilevel"/>
    <w:tmpl w:val="48CE849E"/>
    <w:lvl w:ilvl="0" w:tplc="04090001">
      <w:start w:val="1"/>
      <w:numFmt w:val="bullet"/>
      <w:lvlText w:val=""/>
      <w:lvlJc w:val="left"/>
      <w:pPr>
        <w:ind w:left="845" w:hanging="360"/>
      </w:pPr>
      <w:rPr>
        <w:rFonts w:ascii="Symbol" w:hAnsi="Symbol" w:hint="default"/>
      </w:rPr>
    </w:lvl>
    <w:lvl w:ilvl="1" w:tplc="04090003" w:tentative="1">
      <w:start w:val="1"/>
      <w:numFmt w:val="bullet"/>
      <w:lvlText w:val="o"/>
      <w:lvlJc w:val="left"/>
      <w:pPr>
        <w:ind w:left="1565" w:hanging="360"/>
      </w:pPr>
      <w:rPr>
        <w:rFonts w:ascii="Courier New" w:hAnsi="Courier New" w:cs="Courier New" w:hint="default"/>
      </w:rPr>
    </w:lvl>
    <w:lvl w:ilvl="2" w:tplc="04090005" w:tentative="1">
      <w:start w:val="1"/>
      <w:numFmt w:val="bullet"/>
      <w:lvlText w:val=""/>
      <w:lvlJc w:val="left"/>
      <w:pPr>
        <w:ind w:left="2285" w:hanging="360"/>
      </w:pPr>
      <w:rPr>
        <w:rFonts w:ascii="Wingdings" w:hAnsi="Wingdings" w:hint="default"/>
      </w:rPr>
    </w:lvl>
    <w:lvl w:ilvl="3" w:tplc="04090001" w:tentative="1">
      <w:start w:val="1"/>
      <w:numFmt w:val="bullet"/>
      <w:lvlText w:val=""/>
      <w:lvlJc w:val="left"/>
      <w:pPr>
        <w:ind w:left="3005" w:hanging="360"/>
      </w:pPr>
      <w:rPr>
        <w:rFonts w:ascii="Symbol" w:hAnsi="Symbol" w:hint="default"/>
      </w:rPr>
    </w:lvl>
    <w:lvl w:ilvl="4" w:tplc="04090003" w:tentative="1">
      <w:start w:val="1"/>
      <w:numFmt w:val="bullet"/>
      <w:lvlText w:val="o"/>
      <w:lvlJc w:val="left"/>
      <w:pPr>
        <w:ind w:left="3725" w:hanging="360"/>
      </w:pPr>
      <w:rPr>
        <w:rFonts w:ascii="Courier New" w:hAnsi="Courier New" w:cs="Courier New" w:hint="default"/>
      </w:rPr>
    </w:lvl>
    <w:lvl w:ilvl="5" w:tplc="04090005" w:tentative="1">
      <w:start w:val="1"/>
      <w:numFmt w:val="bullet"/>
      <w:lvlText w:val=""/>
      <w:lvlJc w:val="left"/>
      <w:pPr>
        <w:ind w:left="4445" w:hanging="360"/>
      </w:pPr>
      <w:rPr>
        <w:rFonts w:ascii="Wingdings" w:hAnsi="Wingdings" w:hint="default"/>
      </w:rPr>
    </w:lvl>
    <w:lvl w:ilvl="6" w:tplc="04090001" w:tentative="1">
      <w:start w:val="1"/>
      <w:numFmt w:val="bullet"/>
      <w:lvlText w:val=""/>
      <w:lvlJc w:val="left"/>
      <w:pPr>
        <w:ind w:left="5165" w:hanging="360"/>
      </w:pPr>
      <w:rPr>
        <w:rFonts w:ascii="Symbol" w:hAnsi="Symbol" w:hint="default"/>
      </w:rPr>
    </w:lvl>
    <w:lvl w:ilvl="7" w:tplc="04090003" w:tentative="1">
      <w:start w:val="1"/>
      <w:numFmt w:val="bullet"/>
      <w:lvlText w:val="o"/>
      <w:lvlJc w:val="left"/>
      <w:pPr>
        <w:ind w:left="5885" w:hanging="360"/>
      </w:pPr>
      <w:rPr>
        <w:rFonts w:ascii="Courier New" w:hAnsi="Courier New" w:cs="Courier New" w:hint="default"/>
      </w:rPr>
    </w:lvl>
    <w:lvl w:ilvl="8" w:tplc="04090005" w:tentative="1">
      <w:start w:val="1"/>
      <w:numFmt w:val="bullet"/>
      <w:lvlText w:val=""/>
      <w:lvlJc w:val="left"/>
      <w:pPr>
        <w:ind w:left="6605" w:hanging="360"/>
      </w:pPr>
      <w:rPr>
        <w:rFonts w:ascii="Wingdings" w:hAnsi="Wingdings" w:hint="default"/>
      </w:rPr>
    </w:lvl>
  </w:abstractNum>
  <w:abstractNum w:abstractNumId="23" w15:restartNumberingAfterBreak="0">
    <w:nsid w:val="5D803FE7"/>
    <w:multiLevelType w:val="hybridMultilevel"/>
    <w:tmpl w:val="88E67E0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AD726C"/>
    <w:multiLevelType w:val="hybridMultilevel"/>
    <w:tmpl w:val="B87A9598"/>
    <w:lvl w:ilvl="0" w:tplc="C84A65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0D6B30"/>
    <w:multiLevelType w:val="hybridMultilevel"/>
    <w:tmpl w:val="D3F03050"/>
    <w:lvl w:ilvl="0" w:tplc="0409000B">
      <w:start w:val="1"/>
      <w:numFmt w:val="bullet"/>
      <w:lvlText w:val=""/>
      <w:lvlJc w:val="left"/>
      <w:pPr>
        <w:ind w:left="1077" w:hanging="360"/>
      </w:pPr>
      <w:rPr>
        <w:rFonts w:ascii="Wingdings" w:hAnsi="Wingdings" w:hint="default"/>
      </w:rPr>
    </w:lvl>
    <w:lvl w:ilvl="1" w:tplc="04090003" w:tentative="1">
      <w:start w:val="1"/>
      <w:numFmt w:val="bullet"/>
      <w:lvlText w:val="o"/>
      <w:lvlJc w:val="left"/>
      <w:pPr>
        <w:ind w:left="1797" w:hanging="360"/>
      </w:pPr>
      <w:rPr>
        <w:rFonts w:ascii="Courier New" w:hAnsi="Courier New" w:cs="Courier New" w:hint="default"/>
      </w:rPr>
    </w:lvl>
    <w:lvl w:ilvl="2" w:tplc="04090005" w:tentative="1">
      <w:start w:val="1"/>
      <w:numFmt w:val="bullet"/>
      <w:lvlText w:val=""/>
      <w:lvlJc w:val="left"/>
      <w:pPr>
        <w:ind w:left="2517" w:hanging="360"/>
      </w:pPr>
      <w:rPr>
        <w:rFonts w:ascii="Wingdings" w:hAnsi="Wingdings" w:hint="default"/>
      </w:rPr>
    </w:lvl>
    <w:lvl w:ilvl="3" w:tplc="04090001" w:tentative="1">
      <w:start w:val="1"/>
      <w:numFmt w:val="bullet"/>
      <w:lvlText w:val=""/>
      <w:lvlJc w:val="left"/>
      <w:pPr>
        <w:ind w:left="3237" w:hanging="360"/>
      </w:pPr>
      <w:rPr>
        <w:rFonts w:ascii="Symbol" w:hAnsi="Symbol" w:hint="default"/>
      </w:rPr>
    </w:lvl>
    <w:lvl w:ilvl="4" w:tplc="04090003" w:tentative="1">
      <w:start w:val="1"/>
      <w:numFmt w:val="bullet"/>
      <w:lvlText w:val="o"/>
      <w:lvlJc w:val="left"/>
      <w:pPr>
        <w:ind w:left="3957" w:hanging="360"/>
      </w:pPr>
      <w:rPr>
        <w:rFonts w:ascii="Courier New" w:hAnsi="Courier New" w:cs="Courier New" w:hint="default"/>
      </w:rPr>
    </w:lvl>
    <w:lvl w:ilvl="5" w:tplc="04090005" w:tentative="1">
      <w:start w:val="1"/>
      <w:numFmt w:val="bullet"/>
      <w:lvlText w:val=""/>
      <w:lvlJc w:val="left"/>
      <w:pPr>
        <w:ind w:left="4677" w:hanging="360"/>
      </w:pPr>
      <w:rPr>
        <w:rFonts w:ascii="Wingdings" w:hAnsi="Wingdings" w:hint="default"/>
      </w:rPr>
    </w:lvl>
    <w:lvl w:ilvl="6" w:tplc="04090001" w:tentative="1">
      <w:start w:val="1"/>
      <w:numFmt w:val="bullet"/>
      <w:lvlText w:val=""/>
      <w:lvlJc w:val="left"/>
      <w:pPr>
        <w:ind w:left="5397" w:hanging="360"/>
      </w:pPr>
      <w:rPr>
        <w:rFonts w:ascii="Symbol" w:hAnsi="Symbol" w:hint="default"/>
      </w:rPr>
    </w:lvl>
    <w:lvl w:ilvl="7" w:tplc="04090003" w:tentative="1">
      <w:start w:val="1"/>
      <w:numFmt w:val="bullet"/>
      <w:lvlText w:val="o"/>
      <w:lvlJc w:val="left"/>
      <w:pPr>
        <w:ind w:left="6117" w:hanging="360"/>
      </w:pPr>
      <w:rPr>
        <w:rFonts w:ascii="Courier New" w:hAnsi="Courier New" w:cs="Courier New" w:hint="default"/>
      </w:rPr>
    </w:lvl>
    <w:lvl w:ilvl="8" w:tplc="04090005" w:tentative="1">
      <w:start w:val="1"/>
      <w:numFmt w:val="bullet"/>
      <w:lvlText w:val=""/>
      <w:lvlJc w:val="left"/>
      <w:pPr>
        <w:ind w:left="6837" w:hanging="360"/>
      </w:pPr>
      <w:rPr>
        <w:rFonts w:ascii="Wingdings" w:hAnsi="Wingdings" w:hint="default"/>
      </w:rPr>
    </w:lvl>
  </w:abstractNum>
  <w:abstractNum w:abstractNumId="26" w15:restartNumberingAfterBreak="0">
    <w:nsid w:val="69B459EF"/>
    <w:multiLevelType w:val="hybridMultilevel"/>
    <w:tmpl w:val="D3309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A968F2"/>
    <w:multiLevelType w:val="hybridMultilevel"/>
    <w:tmpl w:val="731EB122"/>
    <w:lvl w:ilvl="0" w:tplc="D0EA5286">
      <w:numFmt w:val="bullet"/>
      <w:lvlText w:val="•"/>
      <w:lvlJc w:val="left"/>
      <w:pPr>
        <w:ind w:left="720" w:hanging="360"/>
      </w:pPr>
      <w:rPr>
        <w:rFonts w:ascii="Times New Roman" w:eastAsia="Calibri" w:hAnsi="Times New Roman" w:cs="Times New Roman"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67713CF"/>
    <w:multiLevelType w:val="hybridMultilevel"/>
    <w:tmpl w:val="4476CB7C"/>
    <w:lvl w:ilvl="0" w:tplc="C84A657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D743B0"/>
    <w:multiLevelType w:val="hybridMultilevel"/>
    <w:tmpl w:val="DD767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8"/>
  </w:num>
  <w:num w:numId="3">
    <w:abstractNumId w:val="27"/>
  </w:num>
  <w:num w:numId="4">
    <w:abstractNumId w:val="4"/>
  </w:num>
  <w:num w:numId="5">
    <w:abstractNumId w:val="15"/>
  </w:num>
  <w:num w:numId="6">
    <w:abstractNumId w:val="7"/>
  </w:num>
  <w:num w:numId="7">
    <w:abstractNumId w:val="0"/>
  </w:num>
  <w:num w:numId="8">
    <w:abstractNumId w:val="3"/>
  </w:num>
  <w:num w:numId="9">
    <w:abstractNumId w:val="17"/>
  </w:num>
  <w:num w:numId="10">
    <w:abstractNumId w:val="22"/>
  </w:num>
  <w:num w:numId="11">
    <w:abstractNumId w:val="16"/>
  </w:num>
  <w:num w:numId="12">
    <w:abstractNumId w:val="10"/>
  </w:num>
  <w:num w:numId="13">
    <w:abstractNumId w:val="9"/>
  </w:num>
  <w:num w:numId="14">
    <w:abstractNumId w:val="6"/>
  </w:num>
  <w:num w:numId="15">
    <w:abstractNumId w:val="29"/>
  </w:num>
  <w:num w:numId="16">
    <w:abstractNumId w:val="1"/>
  </w:num>
  <w:num w:numId="17">
    <w:abstractNumId w:val="18"/>
  </w:num>
  <w:num w:numId="18">
    <w:abstractNumId w:val="21"/>
  </w:num>
  <w:num w:numId="19">
    <w:abstractNumId w:val="14"/>
  </w:num>
  <w:num w:numId="20">
    <w:abstractNumId w:val="5"/>
  </w:num>
  <w:num w:numId="21">
    <w:abstractNumId w:val="2"/>
  </w:num>
  <w:num w:numId="22">
    <w:abstractNumId w:val="23"/>
  </w:num>
  <w:num w:numId="23">
    <w:abstractNumId w:val="25"/>
  </w:num>
  <w:num w:numId="24">
    <w:abstractNumId w:val="26"/>
  </w:num>
  <w:num w:numId="25">
    <w:abstractNumId w:val="11"/>
  </w:num>
  <w:num w:numId="26">
    <w:abstractNumId w:val="13"/>
  </w:num>
  <w:num w:numId="27">
    <w:abstractNumId w:val="28"/>
  </w:num>
  <w:num w:numId="28">
    <w:abstractNumId w:val="24"/>
  </w:num>
  <w:num w:numId="29">
    <w:abstractNumId w:val="12"/>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8F6"/>
    <w:rsid w:val="00006863"/>
    <w:rsid w:val="000104A6"/>
    <w:rsid w:val="00016B7A"/>
    <w:rsid w:val="00032974"/>
    <w:rsid w:val="000334E2"/>
    <w:rsid w:val="00033FD6"/>
    <w:rsid w:val="00034F7A"/>
    <w:rsid w:val="00036903"/>
    <w:rsid w:val="00043C0D"/>
    <w:rsid w:val="00046456"/>
    <w:rsid w:val="00061393"/>
    <w:rsid w:val="00062E45"/>
    <w:rsid w:val="00063688"/>
    <w:rsid w:val="000646E1"/>
    <w:rsid w:val="00081A17"/>
    <w:rsid w:val="0008465D"/>
    <w:rsid w:val="00086ED1"/>
    <w:rsid w:val="00090A8F"/>
    <w:rsid w:val="00094443"/>
    <w:rsid w:val="000A1431"/>
    <w:rsid w:val="000A470B"/>
    <w:rsid w:val="000A6B5D"/>
    <w:rsid w:val="000A6D54"/>
    <w:rsid w:val="000B3893"/>
    <w:rsid w:val="000D275C"/>
    <w:rsid w:val="000D2DD4"/>
    <w:rsid w:val="000D68C4"/>
    <w:rsid w:val="000D7848"/>
    <w:rsid w:val="000E08E0"/>
    <w:rsid w:val="000E1E0C"/>
    <w:rsid w:val="000E2BDA"/>
    <w:rsid w:val="000E5D95"/>
    <w:rsid w:val="000F77F5"/>
    <w:rsid w:val="00102F10"/>
    <w:rsid w:val="00103114"/>
    <w:rsid w:val="00120837"/>
    <w:rsid w:val="001239CB"/>
    <w:rsid w:val="00127A15"/>
    <w:rsid w:val="00134D38"/>
    <w:rsid w:val="0013726F"/>
    <w:rsid w:val="0014185A"/>
    <w:rsid w:val="00141C82"/>
    <w:rsid w:val="0015014A"/>
    <w:rsid w:val="001544BF"/>
    <w:rsid w:val="001666C2"/>
    <w:rsid w:val="0016769B"/>
    <w:rsid w:val="0016791B"/>
    <w:rsid w:val="00172D2F"/>
    <w:rsid w:val="00173BF1"/>
    <w:rsid w:val="00183531"/>
    <w:rsid w:val="00184132"/>
    <w:rsid w:val="001919C6"/>
    <w:rsid w:val="00192C67"/>
    <w:rsid w:val="0019372F"/>
    <w:rsid w:val="00194094"/>
    <w:rsid w:val="001A4D61"/>
    <w:rsid w:val="001D0461"/>
    <w:rsid w:val="001D20FF"/>
    <w:rsid w:val="001D7223"/>
    <w:rsid w:val="001E6A12"/>
    <w:rsid w:val="001F1BD3"/>
    <w:rsid w:val="00202B37"/>
    <w:rsid w:val="002054CF"/>
    <w:rsid w:val="00214510"/>
    <w:rsid w:val="00215EFF"/>
    <w:rsid w:val="002248FE"/>
    <w:rsid w:val="00231DF8"/>
    <w:rsid w:val="002328DA"/>
    <w:rsid w:val="0023554A"/>
    <w:rsid w:val="002360CA"/>
    <w:rsid w:val="00237E53"/>
    <w:rsid w:val="00242584"/>
    <w:rsid w:val="00243631"/>
    <w:rsid w:val="002541D0"/>
    <w:rsid w:val="0025650C"/>
    <w:rsid w:val="00263085"/>
    <w:rsid w:val="002634EA"/>
    <w:rsid w:val="00266786"/>
    <w:rsid w:val="00266AB1"/>
    <w:rsid w:val="00272A0B"/>
    <w:rsid w:val="00274DA7"/>
    <w:rsid w:val="002768A2"/>
    <w:rsid w:val="00281E67"/>
    <w:rsid w:val="00282BD0"/>
    <w:rsid w:val="00284844"/>
    <w:rsid w:val="00284E2F"/>
    <w:rsid w:val="00285D69"/>
    <w:rsid w:val="00293CB2"/>
    <w:rsid w:val="00295506"/>
    <w:rsid w:val="002955FA"/>
    <w:rsid w:val="002A50CA"/>
    <w:rsid w:val="002A7A46"/>
    <w:rsid w:val="002B35C7"/>
    <w:rsid w:val="002B385E"/>
    <w:rsid w:val="002B3B76"/>
    <w:rsid w:val="002B572C"/>
    <w:rsid w:val="002B7C1D"/>
    <w:rsid w:val="002C083D"/>
    <w:rsid w:val="002C5B92"/>
    <w:rsid w:val="002D0675"/>
    <w:rsid w:val="002D2505"/>
    <w:rsid w:val="002D31EA"/>
    <w:rsid w:val="002D3603"/>
    <w:rsid w:val="002D3DDE"/>
    <w:rsid w:val="002D4AB8"/>
    <w:rsid w:val="002E3342"/>
    <w:rsid w:val="002E55DC"/>
    <w:rsid w:val="002F2300"/>
    <w:rsid w:val="003045F4"/>
    <w:rsid w:val="0031132D"/>
    <w:rsid w:val="00316F7B"/>
    <w:rsid w:val="00317DF8"/>
    <w:rsid w:val="003223D5"/>
    <w:rsid w:val="00324C30"/>
    <w:rsid w:val="003254FD"/>
    <w:rsid w:val="003274E9"/>
    <w:rsid w:val="00331582"/>
    <w:rsid w:val="0033596B"/>
    <w:rsid w:val="00342FD8"/>
    <w:rsid w:val="00345222"/>
    <w:rsid w:val="00350C98"/>
    <w:rsid w:val="003551C1"/>
    <w:rsid w:val="003563FC"/>
    <w:rsid w:val="00357AF0"/>
    <w:rsid w:val="00360057"/>
    <w:rsid w:val="003612AC"/>
    <w:rsid w:val="003744C8"/>
    <w:rsid w:val="003847E0"/>
    <w:rsid w:val="003908B8"/>
    <w:rsid w:val="00393071"/>
    <w:rsid w:val="003A0185"/>
    <w:rsid w:val="003A336F"/>
    <w:rsid w:val="003B2D1C"/>
    <w:rsid w:val="003C0551"/>
    <w:rsid w:val="003C06B9"/>
    <w:rsid w:val="003C4627"/>
    <w:rsid w:val="003C6776"/>
    <w:rsid w:val="003D45AD"/>
    <w:rsid w:val="003D71E3"/>
    <w:rsid w:val="003E0B66"/>
    <w:rsid w:val="003E307F"/>
    <w:rsid w:val="003E3DF0"/>
    <w:rsid w:val="003E5AD4"/>
    <w:rsid w:val="003F274C"/>
    <w:rsid w:val="003F474C"/>
    <w:rsid w:val="00401690"/>
    <w:rsid w:val="004047FA"/>
    <w:rsid w:val="00404888"/>
    <w:rsid w:val="0040775A"/>
    <w:rsid w:val="00411F21"/>
    <w:rsid w:val="0041222B"/>
    <w:rsid w:val="00417433"/>
    <w:rsid w:val="0041784A"/>
    <w:rsid w:val="00425385"/>
    <w:rsid w:val="004255B6"/>
    <w:rsid w:val="004269AA"/>
    <w:rsid w:val="00430E49"/>
    <w:rsid w:val="00433094"/>
    <w:rsid w:val="00440D72"/>
    <w:rsid w:val="00441315"/>
    <w:rsid w:val="00441EB3"/>
    <w:rsid w:val="00442440"/>
    <w:rsid w:val="00447C83"/>
    <w:rsid w:val="00457794"/>
    <w:rsid w:val="004611B4"/>
    <w:rsid w:val="00461FCD"/>
    <w:rsid w:val="00464E88"/>
    <w:rsid w:val="0046754B"/>
    <w:rsid w:val="00470C1D"/>
    <w:rsid w:val="00473344"/>
    <w:rsid w:val="00487C12"/>
    <w:rsid w:val="00494835"/>
    <w:rsid w:val="004A0019"/>
    <w:rsid w:val="004A44AA"/>
    <w:rsid w:val="004A719D"/>
    <w:rsid w:val="004B2C76"/>
    <w:rsid w:val="004B40FA"/>
    <w:rsid w:val="004B4DF3"/>
    <w:rsid w:val="004B7FDD"/>
    <w:rsid w:val="004D11F8"/>
    <w:rsid w:val="004D56FD"/>
    <w:rsid w:val="004D6976"/>
    <w:rsid w:val="004E23E7"/>
    <w:rsid w:val="004E4931"/>
    <w:rsid w:val="004E6F44"/>
    <w:rsid w:val="004F1CEB"/>
    <w:rsid w:val="004F2EF2"/>
    <w:rsid w:val="004F6FB6"/>
    <w:rsid w:val="005022D1"/>
    <w:rsid w:val="00503630"/>
    <w:rsid w:val="0050392B"/>
    <w:rsid w:val="005123EF"/>
    <w:rsid w:val="0051259E"/>
    <w:rsid w:val="005134E3"/>
    <w:rsid w:val="00514A69"/>
    <w:rsid w:val="00522D98"/>
    <w:rsid w:val="005244A0"/>
    <w:rsid w:val="00524DB7"/>
    <w:rsid w:val="0053113E"/>
    <w:rsid w:val="0053532F"/>
    <w:rsid w:val="0053699E"/>
    <w:rsid w:val="00537E73"/>
    <w:rsid w:val="00543771"/>
    <w:rsid w:val="005461B3"/>
    <w:rsid w:val="00550FA8"/>
    <w:rsid w:val="00551833"/>
    <w:rsid w:val="005538BE"/>
    <w:rsid w:val="00556E4C"/>
    <w:rsid w:val="00563F77"/>
    <w:rsid w:val="00577D16"/>
    <w:rsid w:val="005814D1"/>
    <w:rsid w:val="0059472B"/>
    <w:rsid w:val="00597844"/>
    <w:rsid w:val="005A0E22"/>
    <w:rsid w:val="005A1118"/>
    <w:rsid w:val="005A4265"/>
    <w:rsid w:val="005A56B7"/>
    <w:rsid w:val="005A769A"/>
    <w:rsid w:val="005B42D9"/>
    <w:rsid w:val="005B524C"/>
    <w:rsid w:val="005B7011"/>
    <w:rsid w:val="005D48F0"/>
    <w:rsid w:val="005E0235"/>
    <w:rsid w:val="005E2DDB"/>
    <w:rsid w:val="005E3F38"/>
    <w:rsid w:val="005E6F8E"/>
    <w:rsid w:val="005F56AD"/>
    <w:rsid w:val="006079A3"/>
    <w:rsid w:val="006100F1"/>
    <w:rsid w:val="00610E35"/>
    <w:rsid w:val="006117F0"/>
    <w:rsid w:val="00612C26"/>
    <w:rsid w:val="006145A1"/>
    <w:rsid w:val="006177CE"/>
    <w:rsid w:val="00622C01"/>
    <w:rsid w:val="00623EC5"/>
    <w:rsid w:val="006257C6"/>
    <w:rsid w:val="00627A69"/>
    <w:rsid w:val="00630C31"/>
    <w:rsid w:val="00631692"/>
    <w:rsid w:val="006352BC"/>
    <w:rsid w:val="006364C1"/>
    <w:rsid w:val="00641B1E"/>
    <w:rsid w:val="006465ED"/>
    <w:rsid w:val="00651C61"/>
    <w:rsid w:val="00657883"/>
    <w:rsid w:val="00657DDD"/>
    <w:rsid w:val="00663611"/>
    <w:rsid w:val="00663FB1"/>
    <w:rsid w:val="00667593"/>
    <w:rsid w:val="006704D3"/>
    <w:rsid w:val="00672A82"/>
    <w:rsid w:val="0067598D"/>
    <w:rsid w:val="00680632"/>
    <w:rsid w:val="00682CE1"/>
    <w:rsid w:val="00691AB9"/>
    <w:rsid w:val="0069466D"/>
    <w:rsid w:val="0069582D"/>
    <w:rsid w:val="00696954"/>
    <w:rsid w:val="00697F9C"/>
    <w:rsid w:val="006A1539"/>
    <w:rsid w:val="006A6B1A"/>
    <w:rsid w:val="006A7243"/>
    <w:rsid w:val="006A77E7"/>
    <w:rsid w:val="006A78EB"/>
    <w:rsid w:val="006C1AF0"/>
    <w:rsid w:val="006C5683"/>
    <w:rsid w:val="006C5FEC"/>
    <w:rsid w:val="006D023B"/>
    <w:rsid w:val="006D3AE5"/>
    <w:rsid w:val="006D4789"/>
    <w:rsid w:val="006D69BF"/>
    <w:rsid w:val="006E0EEE"/>
    <w:rsid w:val="006E3972"/>
    <w:rsid w:val="006F0400"/>
    <w:rsid w:val="006F42B1"/>
    <w:rsid w:val="0070011A"/>
    <w:rsid w:val="00701B54"/>
    <w:rsid w:val="0070218B"/>
    <w:rsid w:val="0070562D"/>
    <w:rsid w:val="00714C87"/>
    <w:rsid w:val="00721B85"/>
    <w:rsid w:val="00725E0B"/>
    <w:rsid w:val="007273D1"/>
    <w:rsid w:val="00741128"/>
    <w:rsid w:val="00747154"/>
    <w:rsid w:val="00747405"/>
    <w:rsid w:val="0075231F"/>
    <w:rsid w:val="00763D3E"/>
    <w:rsid w:val="00763ECB"/>
    <w:rsid w:val="0076594A"/>
    <w:rsid w:val="00765B71"/>
    <w:rsid w:val="00770F63"/>
    <w:rsid w:val="00780D20"/>
    <w:rsid w:val="007835DF"/>
    <w:rsid w:val="00784D87"/>
    <w:rsid w:val="007930EF"/>
    <w:rsid w:val="00797270"/>
    <w:rsid w:val="007A31D0"/>
    <w:rsid w:val="007A4FF1"/>
    <w:rsid w:val="007B3277"/>
    <w:rsid w:val="007B3D1B"/>
    <w:rsid w:val="007B5472"/>
    <w:rsid w:val="007C44CA"/>
    <w:rsid w:val="007C5957"/>
    <w:rsid w:val="007D2437"/>
    <w:rsid w:val="007D2842"/>
    <w:rsid w:val="007D2C44"/>
    <w:rsid w:val="007D7B23"/>
    <w:rsid w:val="007E1461"/>
    <w:rsid w:val="007E186A"/>
    <w:rsid w:val="007E34BA"/>
    <w:rsid w:val="007E3CD9"/>
    <w:rsid w:val="007E689C"/>
    <w:rsid w:val="007F56F9"/>
    <w:rsid w:val="008071E9"/>
    <w:rsid w:val="008135BB"/>
    <w:rsid w:val="008245B7"/>
    <w:rsid w:val="00825156"/>
    <w:rsid w:val="008314C3"/>
    <w:rsid w:val="00831BF6"/>
    <w:rsid w:val="00834D2D"/>
    <w:rsid w:val="00834E8E"/>
    <w:rsid w:val="00835369"/>
    <w:rsid w:val="008400D3"/>
    <w:rsid w:val="008579EA"/>
    <w:rsid w:val="00860802"/>
    <w:rsid w:val="00866160"/>
    <w:rsid w:val="00867E9A"/>
    <w:rsid w:val="00872516"/>
    <w:rsid w:val="0088339C"/>
    <w:rsid w:val="0088666A"/>
    <w:rsid w:val="008A087B"/>
    <w:rsid w:val="008A6539"/>
    <w:rsid w:val="008B3365"/>
    <w:rsid w:val="008B4F90"/>
    <w:rsid w:val="008B7012"/>
    <w:rsid w:val="008B751D"/>
    <w:rsid w:val="008C0F83"/>
    <w:rsid w:val="008C614C"/>
    <w:rsid w:val="008D25BA"/>
    <w:rsid w:val="008D3061"/>
    <w:rsid w:val="008E3897"/>
    <w:rsid w:val="008E49A6"/>
    <w:rsid w:val="008E652A"/>
    <w:rsid w:val="00900B93"/>
    <w:rsid w:val="009014BA"/>
    <w:rsid w:val="00904966"/>
    <w:rsid w:val="00904D09"/>
    <w:rsid w:val="00910F47"/>
    <w:rsid w:val="00916C60"/>
    <w:rsid w:val="0091702C"/>
    <w:rsid w:val="009234FA"/>
    <w:rsid w:val="009247CC"/>
    <w:rsid w:val="009247EA"/>
    <w:rsid w:val="00925145"/>
    <w:rsid w:val="0094115A"/>
    <w:rsid w:val="00943D80"/>
    <w:rsid w:val="00944EDF"/>
    <w:rsid w:val="009505A4"/>
    <w:rsid w:val="00950B88"/>
    <w:rsid w:val="00951EF1"/>
    <w:rsid w:val="00953F20"/>
    <w:rsid w:val="00954D26"/>
    <w:rsid w:val="00961C3D"/>
    <w:rsid w:val="00966C9E"/>
    <w:rsid w:val="00971221"/>
    <w:rsid w:val="00973175"/>
    <w:rsid w:val="009734AD"/>
    <w:rsid w:val="00974FA7"/>
    <w:rsid w:val="00976333"/>
    <w:rsid w:val="00977BBB"/>
    <w:rsid w:val="00977F55"/>
    <w:rsid w:val="009856AA"/>
    <w:rsid w:val="00986161"/>
    <w:rsid w:val="009963BF"/>
    <w:rsid w:val="00997EB0"/>
    <w:rsid w:val="009B64C6"/>
    <w:rsid w:val="009C4782"/>
    <w:rsid w:val="009C690E"/>
    <w:rsid w:val="009D2418"/>
    <w:rsid w:val="009D5E2A"/>
    <w:rsid w:val="009D73FD"/>
    <w:rsid w:val="009E0952"/>
    <w:rsid w:val="009E0E63"/>
    <w:rsid w:val="009E109F"/>
    <w:rsid w:val="009E1913"/>
    <w:rsid w:val="009F24D1"/>
    <w:rsid w:val="009F53F5"/>
    <w:rsid w:val="009F70BF"/>
    <w:rsid w:val="00A02DE5"/>
    <w:rsid w:val="00A11A4A"/>
    <w:rsid w:val="00A15F7D"/>
    <w:rsid w:val="00A165E2"/>
    <w:rsid w:val="00A21766"/>
    <w:rsid w:val="00A24B0C"/>
    <w:rsid w:val="00A3237B"/>
    <w:rsid w:val="00A330D4"/>
    <w:rsid w:val="00A421C9"/>
    <w:rsid w:val="00A50917"/>
    <w:rsid w:val="00A51FC3"/>
    <w:rsid w:val="00A530E5"/>
    <w:rsid w:val="00A56B49"/>
    <w:rsid w:val="00A65CDD"/>
    <w:rsid w:val="00A674B1"/>
    <w:rsid w:val="00A706E2"/>
    <w:rsid w:val="00A71E14"/>
    <w:rsid w:val="00A77BFC"/>
    <w:rsid w:val="00A8106C"/>
    <w:rsid w:val="00A91A02"/>
    <w:rsid w:val="00A95347"/>
    <w:rsid w:val="00A968F7"/>
    <w:rsid w:val="00AA0B05"/>
    <w:rsid w:val="00AA64F1"/>
    <w:rsid w:val="00AB11CD"/>
    <w:rsid w:val="00AB2552"/>
    <w:rsid w:val="00AB4A80"/>
    <w:rsid w:val="00AB558D"/>
    <w:rsid w:val="00AC4420"/>
    <w:rsid w:val="00AC68F7"/>
    <w:rsid w:val="00AD20FB"/>
    <w:rsid w:val="00AE0DE5"/>
    <w:rsid w:val="00AF1839"/>
    <w:rsid w:val="00AF1A24"/>
    <w:rsid w:val="00AF5589"/>
    <w:rsid w:val="00AF6391"/>
    <w:rsid w:val="00AF7B19"/>
    <w:rsid w:val="00B027E0"/>
    <w:rsid w:val="00B05487"/>
    <w:rsid w:val="00B064F9"/>
    <w:rsid w:val="00B17A48"/>
    <w:rsid w:val="00B32050"/>
    <w:rsid w:val="00B32B6E"/>
    <w:rsid w:val="00B36098"/>
    <w:rsid w:val="00B3645C"/>
    <w:rsid w:val="00B376C5"/>
    <w:rsid w:val="00B4365E"/>
    <w:rsid w:val="00B43B19"/>
    <w:rsid w:val="00B45A34"/>
    <w:rsid w:val="00B47421"/>
    <w:rsid w:val="00B52A77"/>
    <w:rsid w:val="00B52A8B"/>
    <w:rsid w:val="00B605C1"/>
    <w:rsid w:val="00B60726"/>
    <w:rsid w:val="00B67445"/>
    <w:rsid w:val="00B741D1"/>
    <w:rsid w:val="00B80A7C"/>
    <w:rsid w:val="00B86BB6"/>
    <w:rsid w:val="00B87E58"/>
    <w:rsid w:val="00B90DD3"/>
    <w:rsid w:val="00B93C82"/>
    <w:rsid w:val="00B965DC"/>
    <w:rsid w:val="00BA21A4"/>
    <w:rsid w:val="00BA28F9"/>
    <w:rsid w:val="00BA68D8"/>
    <w:rsid w:val="00BA71C6"/>
    <w:rsid w:val="00BB7E6D"/>
    <w:rsid w:val="00BC031B"/>
    <w:rsid w:val="00BD5A6F"/>
    <w:rsid w:val="00BE77DF"/>
    <w:rsid w:val="00BF30E4"/>
    <w:rsid w:val="00C05DAB"/>
    <w:rsid w:val="00C1167F"/>
    <w:rsid w:val="00C15BE5"/>
    <w:rsid w:val="00C16E88"/>
    <w:rsid w:val="00C27D14"/>
    <w:rsid w:val="00C30064"/>
    <w:rsid w:val="00C31A1E"/>
    <w:rsid w:val="00C35F0D"/>
    <w:rsid w:val="00C5279A"/>
    <w:rsid w:val="00C63056"/>
    <w:rsid w:val="00C63F8D"/>
    <w:rsid w:val="00C64BE6"/>
    <w:rsid w:val="00C7078A"/>
    <w:rsid w:val="00C908D7"/>
    <w:rsid w:val="00C90F71"/>
    <w:rsid w:val="00C961F0"/>
    <w:rsid w:val="00CA0862"/>
    <w:rsid w:val="00CA4D72"/>
    <w:rsid w:val="00CA6026"/>
    <w:rsid w:val="00CA6AE4"/>
    <w:rsid w:val="00CA79AB"/>
    <w:rsid w:val="00CB01C3"/>
    <w:rsid w:val="00CB7D16"/>
    <w:rsid w:val="00CC21CC"/>
    <w:rsid w:val="00CC37B3"/>
    <w:rsid w:val="00CC4962"/>
    <w:rsid w:val="00CD2333"/>
    <w:rsid w:val="00CD2CBF"/>
    <w:rsid w:val="00CD39CE"/>
    <w:rsid w:val="00CD4E87"/>
    <w:rsid w:val="00CD7349"/>
    <w:rsid w:val="00CE022C"/>
    <w:rsid w:val="00CE43D2"/>
    <w:rsid w:val="00CE5D83"/>
    <w:rsid w:val="00CE7EF9"/>
    <w:rsid w:val="00CF243D"/>
    <w:rsid w:val="00D0124F"/>
    <w:rsid w:val="00D136DB"/>
    <w:rsid w:val="00D20799"/>
    <w:rsid w:val="00D2133B"/>
    <w:rsid w:val="00D2487C"/>
    <w:rsid w:val="00D3281E"/>
    <w:rsid w:val="00D3318A"/>
    <w:rsid w:val="00D4142D"/>
    <w:rsid w:val="00D41BC0"/>
    <w:rsid w:val="00D46270"/>
    <w:rsid w:val="00D66840"/>
    <w:rsid w:val="00D67DAB"/>
    <w:rsid w:val="00D73CDD"/>
    <w:rsid w:val="00D74E06"/>
    <w:rsid w:val="00D74E5E"/>
    <w:rsid w:val="00D754B8"/>
    <w:rsid w:val="00D76798"/>
    <w:rsid w:val="00D7717E"/>
    <w:rsid w:val="00D77E67"/>
    <w:rsid w:val="00D803FF"/>
    <w:rsid w:val="00D80818"/>
    <w:rsid w:val="00D82236"/>
    <w:rsid w:val="00D832AF"/>
    <w:rsid w:val="00D8690D"/>
    <w:rsid w:val="00D9045E"/>
    <w:rsid w:val="00D91AA0"/>
    <w:rsid w:val="00D94894"/>
    <w:rsid w:val="00D95711"/>
    <w:rsid w:val="00D960FC"/>
    <w:rsid w:val="00D96438"/>
    <w:rsid w:val="00DB1FE9"/>
    <w:rsid w:val="00DB2089"/>
    <w:rsid w:val="00DB59ED"/>
    <w:rsid w:val="00DC145D"/>
    <w:rsid w:val="00DC2D38"/>
    <w:rsid w:val="00DC3909"/>
    <w:rsid w:val="00DC5AEB"/>
    <w:rsid w:val="00DC5DE4"/>
    <w:rsid w:val="00DD3744"/>
    <w:rsid w:val="00DD7E64"/>
    <w:rsid w:val="00DE1799"/>
    <w:rsid w:val="00DE35BD"/>
    <w:rsid w:val="00DE44EB"/>
    <w:rsid w:val="00DE7081"/>
    <w:rsid w:val="00DE737A"/>
    <w:rsid w:val="00E009B5"/>
    <w:rsid w:val="00E010B9"/>
    <w:rsid w:val="00E03DBC"/>
    <w:rsid w:val="00E10119"/>
    <w:rsid w:val="00E1315A"/>
    <w:rsid w:val="00E15F95"/>
    <w:rsid w:val="00E22082"/>
    <w:rsid w:val="00E225E5"/>
    <w:rsid w:val="00E25EA4"/>
    <w:rsid w:val="00E320C3"/>
    <w:rsid w:val="00E321A3"/>
    <w:rsid w:val="00E3605B"/>
    <w:rsid w:val="00E55C4A"/>
    <w:rsid w:val="00E64E86"/>
    <w:rsid w:val="00E660CE"/>
    <w:rsid w:val="00E76FB4"/>
    <w:rsid w:val="00E775A0"/>
    <w:rsid w:val="00E84471"/>
    <w:rsid w:val="00E87D11"/>
    <w:rsid w:val="00E87E4B"/>
    <w:rsid w:val="00E908C5"/>
    <w:rsid w:val="00E92723"/>
    <w:rsid w:val="00E9396B"/>
    <w:rsid w:val="00E96A1B"/>
    <w:rsid w:val="00EA0B46"/>
    <w:rsid w:val="00EA4B38"/>
    <w:rsid w:val="00EB2BA5"/>
    <w:rsid w:val="00EC46F3"/>
    <w:rsid w:val="00EC4A6F"/>
    <w:rsid w:val="00EC4C29"/>
    <w:rsid w:val="00ED00D8"/>
    <w:rsid w:val="00ED1B04"/>
    <w:rsid w:val="00ED2F0C"/>
    <w:rsid w:val="00ED35D9"/>
    <w:rsid w:val="00ED4B84"/>
    <w:rsid w:val="00ED4FAF"/>
    <w:rsid w:val="00EE23FE"/>
    <w:rsid w:val="00EF211A"/>
    <w:rsid w:val="00EF3B44"/>
    <w:rsid w:val="00F007B7"/>
    <w:rsid w:val="00F00EE2"/>
    <w:rsid w:val="00F01B11"/>
    <w:rsid w:val="00F02E0D"/>
    <w:rsid w:val="00F041BB"/>
    <w:rsid w:val="00F042A2"/>
    <w:rsid w:val="00F056E2"/>
    <w:rsid w:val="00F07A76"/>
    <w:rsid w:val="00F116EA"/>
    <w:rsid w:val="00F341F6"/>
    <w:rsid w:val="00F34750"/>
    <w:rsid w:val="00F40D85"/>
    <w:rsid w:val="00F41C9A"/>
    <w:rsid w:val="00F44008"/>
    <w:rsid w:val="00F45DB8"/>
    <w:rsid w:val="00F4781A"/>
    <w:rsid w:val="00F52335"/>
    <w:rsid w:val="00F52359"/>
    <w:rsid w:val="00F53687"/>
    <w:rsid w:val="00F57A3A"/>
    <w:rsid w:val="00F616CE"/>
    <w:rsid w:val="00F62215"/>
    <w:rsid w:val="00F624E2"/>
    <w:rsid w:val="00F709A9"/>
    <w:rsid w:val="00F7141F"/>
    <w:rsid w:val="00F73C8A"/>
    <w:rsid w:val="00F85E75"/>
    <w:rsid w:val="00FA0146"/>
    <w:rsid w:val="00FA121B"/>
    <w:rsid w:val="00FB60DE"/>
    <w:rsid w:val="00FC559E"/>
    <w:rsid w:val="00FD5079"/>
    <w:rsid w:val="00FD6830"/>
    <w:rsid w:val="00FE037C"/>
    <w:rsid w:val="00FE20C5"/>
    <w:rsid w:val="00FE48F6"/>
    <w:rsid w:val="00FF0CF4"/>
    <w:rsid w:val="00FF1993"/>
    <w:rsid w:val="00FF5E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7B6B1"/>
  <w15:docId w15:val="{C5229395-ADF3-415F-9EA6-94DAFAB10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0E3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rsid w:val="00081A17"/>
    <w:pPr>
      <w:widowControl w:val="0"/>
      <w:suppressAutoHyphens/>
      <w:autoSpaceDE w:val="0"/>
      <w:autoSpaceDN w:val="0"/>
      <w:spacing w:after="0" w:line="240" w:lineRule="auto"/>
      <w:textAlignment w:val="baseline"/>
    </w:pPr>
    <w:rPr>
      <w:rFonts w:ascii="Times New Roman" w:eastAsia="Times New Roman" w:hAnsi="Times New Roman" w:cs="Times New Roman"/>
      <w:kern w:val="3"/>
      <w:sz w:val="24"/>
      <w:szCs w:val="24"/>
      <w:lang w:bidi="en-US"/>
    </w:rPr>
  </w:style>
  <w:style w:type="paragraph" w:styleId="ListParagraph">
    <w:name w:val="List Paragraph"/>
    <w:aliases w:val="Normal bullet 2,Forth level,List Paragraph1,Paragraph,List Paragraph11,Citation List,ANNEX,bullet,bu,bullet1,B,b1,Bullet 1,bullet 1,body,b Char Char Char,b Char Char Char Char Char Char,b Char Char,Body Char1 Char1,b,Bullet,List_Paragraph"/>
    <w:basedOn w:val="Normal"/>
    <w:link w:val="ListParagraphChar"/>
    <w:uiPriority w:val="34"/>
    <w:qFormat/>
    <w:rsid w:val="00081A17"/>
    <w:pPr>
      <w:widowControl w:val="0"/>
      <w:suppressAutoHyphens/>
      <w:autoSpaceDE w:val="0"/>
      <w:autoSpaceDN w:val="0"/>
      <w:spacing w:after="0" w:line="240" w:lineRule="auto"/>
      <w:ind w:left="720"/>
      <w:contextualSpacing/>
      <w:textAlignment w:val="baseline"/>
    </w:pPr>
    <w:rPr>
      <w:rFonts w:ascii="Times New Roman" w:eastAsia="Times New Roman" w:hAnsi="Times New Roman" w:cs="Times New Roman"/>
      <w:kern w:val="3"/>
      <w:sz w:val="24"/>
      <w:szCs w:val="24"/>
      <w:lang w:bidi="en-US"/>
    </w:rPr>
  </w:style>
  <w:style w:type="paragraph" w:styleId="Header">
    <w:name w:val="header"/>
    <w:basedOn w:val="Normal"/>
    <w:link w:val="HeaderChar"/>
    <w:uiPriority w:val="99"/>
    <w:unhideWhenUsed/>
    <w:rsid w:val="0033158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1582"/>
  </w:style>
  <w:style w:type="paragraph" w:styleId="Footer">
    <w:name w:val="footer"/>
    <w:basedOn w:val="Normal"/>
    <w:link w:val="FooterChar"/>
    <w:uiPriority w:val="99"/>
    <w:unhideWhenUsed/>
    <w:rsid w:val="003315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1582"/>
  </w:style>
  <w:style w:type="table" w:styleId="TableGrid">
    <w:name w:val="Table Grid"/>
    <w:basedOn w:val="TableNormal"/>
    <w:uiPriority w:val="59"/>
    <w:rsid w:val="00577D16"/>
    <w:pPr>
      <w:widowControl w:val="0"/>
      <w:autoSpaceDE w:val="0"/>
      <w:autoSpaceDN w:val="0"/>
      <w:spacing w:after="0" w:line="240" w:lineRule="auto"/>
      <w:textAlignment w:val="baseline"/>
    </w:pPr>
    <w:rPr>
      <w:rFonts w:ascii="Times New Roman" w:eastAsia="Times New Roman" w:hAnsi="Times New Roman" w:cs="Times New Roman"/>
      <w:kern w:val="3"/>
      <w:sz w:val="24"/>
      <w:szCs w:val="24"/>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940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4094"/>
    <w:rPr>
      <w:rFonts w:ascii="Tahoma" w:hAnsi="Tahoma" w:cs="Tahoma"/>
      <w:sz w:val="16"/>
      <w:szCs w:val="16"/>
    </w:rPr>
  </w:style>
  <w:style w:type="character" w:customStyle="1" w:styleId="Fontdeparagrafimplicit1">
    <w:name w:val="Font de paragraf implicit1"/>
    <w:rsid w:val="00672A82"/>
  </w:style>
  <w:style w:type="character" w:customStyle="1" w:styleId="Fontdeparagrafimplicit2">
    <w:name w:val="Font de paragraf implicit2"/>
    <w:qFormat/>
    <w:rsid w:val="00DD3744"/>
  </w:style>
  <w:style w:type="character" w:customStyle="1" w:styleId="ListParagraphChar">
    <w:name w:val="List Paragraph Char"/>
    <w:aliases w:val="Normal bullet 2 Char,Forth level Char,List Paragraph1 Char,Paragraph Char,List Paragraph11 Char,Citation List Char,ANNEX Char,bullet Char,bu Char,bullet1 Char,B Char,b1 Char,Bullet 1 Char,bullet 1 Char,body Char,b Char Char Char Char"/>
    <w:link w:val="ListParagraph"/>
    <w:uiPriority w:val="34"/>
    <w:qFormat/>
    <w:rsid w:val="00DD3744"/>
    <w:rPr>
      <w:rFonts w:ascii="Times New Roman" w:eastAsia="Times New Roman" w:hAnsi="Times New Roman" w:cs="Times New Roman"/>
      <w:kern w:val="3"/>
      <w:sz w:val="24"/>
      <w:szCs w:val="24"/>
      <w:lang w:bidi="en-US"/>
    </w:rPr>
  </w:style>
  <w:style w:type="character" w:customStyle="1" w:styleId="Fontdeparagrafimplicit">
    <w:name w:val="Font de paragraf implicit"/>
    <w:rsid w:val="00D960FC"/>
  </w:style>
  <w:style w:type="character" w:styleId="Hyperlink">
    <w:name w:val="Hyperlink"/>
    <w:uiPriority w:val="99"/>
    <w:unhideWhenUsed/>
    <w:rsid w:val="00900B93"/>
    <w:rPr>
      <w:color w:val="0000FF"/>
      <w:u w:val="single"/>
    </w:rPr>
  </w:style>
  <w:style w:type="paragraph" w:customStyle="1" w:styleId="Default">
    <w:name w:val="Default"/>
    <w:rsid w:val="007B3277"/>
    <w:pPr>
      <w:autoSpaceDE w:val="0"/>
      <w:autoSpaceDN w:val="0"/>
      <w:adjustRightInd w:val="0"/>
      <w:spacing w:after="0" w:line="240" w:lineRule="auto"/>
    </w:pPr>
    <w:rPr>
      <w:rFonts w:ascii="Trebuchet MS" w:hAnsi="Trebuchet MS" w:cs="Trebuchet MS"/>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A50C2A-77CF-4FDF-8D01-71BFAC44B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6</Pages>
  <Words>2611</Words>
  <Characters>14886</Characters>
  <Application>Microsoft Office Word</Application>
  <DocSecurity>0</DocSecurity>
  <Lines>124</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48</cp:revision>
  <cp:lastPrinted>2025-02-26T06:38:00Z</cp:lastPrinted>
  <dcterms:created xsi:type="dcterms:W3CDTF">2025-03-31T08:08:00Z</dcterms:created>
  <dcterms:modified xsi:type="dcterms:W3CDTF">2025-07-24T06:28:00Z</dcterms:modified>
</cp:coreProperties>
</file>